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313E9" w14:textId="77777777" w:rsidR="00F21D7B" w:rsidRPr="005C3E08" w:rsidRDefault="00F21D7B" w:rsidP="005C3E08">
      <w:pPr>
        <w:jc w:val="both"/>
        <w:rPr>
          <w:rFonts w:ascii="Calibri Light" w:hAnsi="Calibri Light" w:cs="Calibri Light"/>
          <w:b w:val="0"/>
          <w:sz w:val="40"/>
        </w:rPr>
      </w:pPr>
    </w:p>
    <w:p w14:paraId="3D9F9767" w14:textId="77777777" w:rsidR="005C3E08" w:rsidRDefault="005C3E08" w:rsidP="005C3E08">
      <w:pPr>
        <w:jc w:val="both"/>
      </w:pPr>
    </w:p>
    <w:p w14:paraId="2E802861" w14:textId="77777777" w:rsidR="005C3E08" w:rsidRPr="00CD737B" w:rsidRDefault="005C3E08" w:rsidP="005C3E08">
      <w:pPr>
        <w:jc w:val="both"/>
      </w:pPr>
    </w:p>
    <w:p w14:paraId="0599E28A" w14:textId="77777777" w:rsidR="005C3E08" w:rsidRPr="00CD737B" w:rsidRDefault="005C3E08" w:rsidP="005C3E08">
      <w:pPr>
        <w:jc w:val="both"/>
      </w:pPr>
    </w:p>
    <w:p w14:paraId="7B947EAD" w14:textId="77777777" w:rsidR="005C3E08" w:rsidRPr="00CD737B" w:rsidRDefault="005C3E08" w:rsidP="005C3E08">
      <w:pPr>
        <w:jc w:val="both"/>
      </w:pPr>
    </w:p>
    <w:p w14:paraId="0ACCBC0C" w14:textId="77777777" w:rsidR="005C3E08" w:rsidRPr="00CD737B" w:rsidRDefault="005C3E08" w:rsidP="005C3E08">
      <w:pPr>
        <w:jc w:val="both"/>
      </w:pPr>
    </w:p>
    <w:p w14:paraId="6B56BBF3" w14:textId="77777777" w:rsidR="005C3E08" w:rsidRPr="00CD737B" w:rsidRDefault="005C3E08" w:rsidP="005C3E08">
      <w:pPr>
        <w:jc w:val="both"/>
      </w:pPr>
    </w:p>
    <w:p w14:paraId="79753DD4" w14:textId="77777777" w:rsidR="005C3E08" w:rsidRPr="00CD737B" w:rsidRDefault="005C3E08" w:rsidP="005C3E08">
      <w:pPr>
        <w:jc w:val="both"/>
      </w:pPr>
    </w:p>
    <w:p w14:paraId="21D1E53B" w14:textId="77777777" w:rsidR="005C3E08" w:rsidRPr="00CD737B" w:rsidRDefault="00F80A10" w:rsidP="005C3E08">
      <w:pPr>
        <w:jc w:val="both"/>
      </w:pPr>
      <w:r>
        <w:rPr>
          <w:noProof/>
          <w:lang w:eastAsia="en-GB"/>
        </w:rPr>
        <w:drawing>
          <wp:anchor distT="0" distB="0" distL="114300" distR="114300" simplePos="0" relativeHeight="251657216" behindDoc="1" locked="0" layoutInCell="1" allowOverlap="1" wp14:anchorId="54FABD44" wp14:editId="323BB125">
            <wp:simplePos x="0" y="0"/>
            <wp:positionH relativeFrom="margin">
              <wp:posOffset>1819910</wp:posOffset>
            </wp:positionH>
            <wp:positionV relativeFrom="paragraph">
              <wp:posOffset>22860</wp:posOffset>
            </wp:positionV>
            <wp:extent cx="3019425" cy="3019425"/>
            <wp:effectExtent l="0" t="0" r="9525" b="9525"/>
            <wp:wrapTight wrapText="bothSides">
              <wp:wrapPolygon edited="0">
                <wp:start x="8722" y="0"/>
                <wp:lineTo x="7495" y="136"/>
                <wp:lineTo x="3816" y="1908"/>
                <wp:lineTo x="1772" y="4361"/>
                <wp:lineTo x="1363" y="5042"/>
                <wp:lineTo x="545" y="6541"/>
                <wp:lineTo x="0" y="8313"/>
                <wp:lineTo x="0" y="13219"/>
                <wp:lineTo x="545" y="15263"/>
                <wp:lineTo x="1772" y="17444"/>
                <wp:lineTo x="4088" y="19624"/>
                <wp:lineTo x="4225" y="20033"/>
                <wp:lineTo x="8040" y="21532"/>
                <wp:lineTo x="8994" y="21532"/>
                <wp:lineTo x="12538" y="21532"/>
                <wp:lineTo x="13491" y="21532"/>
                <wp:lineTo x="17307" y="20033"/>
                <wp:lineTo x="17444" y="19624"/>
                <wp:lineTo x="19760" y="17444"/>
                <wp:lineTo x="20850" y="15263"/>
                <wp:lineTo x="21532" y="13083"/>
                <wp:lineTo x="21532" y="8449"/>
                <wp:lineTo x="20987" y="6541"/>
                <wp:lineTo x="19760" y="4361"/>
                <wp:lineTo x="18125" y="2589"/>
                <wp:lineTo x="17716" y="1908"/>
                <wp:lineTo x="14037" y="136"/>
                <wp:lineTo x="12810" y="0"/>
                <wp:lineTo x="8722"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19425" cy="3019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3BB9D" w14:textId="77777777" w:rsidR="005C3E08" w:rsidRPr="00CD737B" w:rsidRDefault="005C3E08" w:rsidP="005C3E08">
      <w:pPr>
        <w:jc w:val="both"/>
      </w:pPr>
    </w:p>
    <w:p w14:paraId="03512BD6" w14:textId="77777777" w:rsidR="005C3E08" w:rsidRPr="00CD737B" w:rsidRDefault="005C3E08" w:rsidP="005C3E08">
      <w:pPr>
        <w:jc w:val="both"/>
      </w:pPr>
    </w:p>
    <w:p w14:paraId="5C0B7440" w14:textId="77777777" w:rsidR="005C3E08" w:rsidRPr="00CD737B" w:rsidRDefault="005C3E08" w:rsidP="005C3E08">
      <w:pPr>
        <w:jc w:val="both"/>
      </w:pPr>
    </w:p>
    <w:p w14:paraId="3E77AE58" w14:textId="77777777" w:rsidR="005C3E08" w:rsidRPr="00CD737B" w:rsidRDefault="005C3E08" w:rsidP="005C3E08">
      <w:pPr>
        <w:jc w:val="both"/>
      </w:pPr>
    </w:p>
    <w:p w14:paraId="10683073" w14:textId="77777777" w:rsidR="005C3E08" w:rsidRPr="00CD737B" w:rsidRDefault="005C3E08" w:rsidP="005C3E08">
      <w:pPr>
        <w:jc w:val="both"/>
      </w:pPr>
    </w:p>
    <w:p w14:paraId="08177463" w14:textId="77777777" w:rsidR="005C3E08" w:rsidRDefault="005C3E08" w:rsidP="005C3E08">
      <w:pPr>
        <w:jc w:val="both"/>
      </w:pPr>
    </w:p>
    <w:p w14:paraId="06D8ADD2" w14:textId="77777777" w:rsidR="005C3E08" w:rsidRDefault="005C3E08" w:rsidP="005C3E08">
      <w:pPr>
        <w:tabs>
          <w:tab w:val="left" w:pos="2535"/>
        </w:tabs>
        <w:jc w:val="both"/>
        <w:rPr>
          <w:sz w:val="44"/>
          <w:szCs w:val="44"/>
        </w:rPr>
      </w:pPr>
    </w:p>
    <w:p w14:paraId="4190F914" w14:textId="77777777" w:rsidR="005C3E08" w:rsidRDefault="005C3E08" w:rsidP="005C3E08">
      <w:pPr>
        <w:tabs>
          <w:tab w:val="left" w:pos="2535"/>
        </w:tabs>
        <w:jc w:val="both"/>
        <w:rPr>
          <w:sz w:val="44"/>
          <w:szCs w:val="44"/>
        </w:rPr>
      </w:pPr>
    </w:p>
    <w:p w14:paraId="71B0390C" w14:textId="77777777" w:rsidR="005C3E08" w:rsidRDefault="005C3E08" w:rsidP="005C3E08">
      <w:pPr>
        <w:tabs>
          <w:tab w:val="left" w:pos="2535"/>
        </w:tabs>
        <w:jc w:val="both"/>
        <w:rPr>
          <w:sz w:val="44"/>
          <w:szCs w:val="44"/>
        </w:rPr>
      </w:pPr>
    </w:p>
    <w:p w14:paraId="108977D3" w14:textId="77777777" w:rsidR="005C3E08" w:rsidRDefault="005C3E08" w:rsidP="005C3E08">
      <w:pPr>
        <w:tabs>
          <w:tab w:val="left" w:pos="2535"/>
        </w:tabs>
        <w:jc w:val="both"/>
        <w:rPr>
          <w:sz w:val="44"/>
          <w:szCs w:val="44"/>
        </w:rPr>
      </w:pPr>
    </w:p>
    <w:p w14:paraId="04C693E0" w14:textId="77777777" w:rsidR="005C3E08" w:rsidRDefault="005C3E08" w:rsidP="005C3E08">
      <w:pPr>
        <w:tabs>
          <w:tab w:val="left" w:pos="2535"/>
        </w:tabs>
        <w:jc w:val="both"/>
        <w:rPr>
          <w:sz w:val="44"/>
          <w:szCs w:val="44"/>
        </w:rPr>
      </w:pPr>
    </w:p>
    <w:p w14:paraId="5123B105" w14:textId="77777777" w:rsidR="005C3E08" w:rsidRDefault="005C3E08" w:rsidP="005C3E08">
      <w:pPr>
        <w:tabs>
          <w:tab w:val="left" w:pos="2535"/>
        </w:tabs>
        <w:jc w:val="both"/>
        <w:rPr>
          <w:sz w:val="44"/>
          <w:szCs w:val="44"/>
        </w:rPr>
      </w:pPr>
    </w:p>
    <w:p w14:paraId="614AF2F1" w14:textId="77777777" w:rsidR="005C3E08" w:rsidRDefault="005C3E08" w:rsidP="005C3E08">
      <w:pPr>
        <w:tabs>
          <w:tab w:val="left" w:pos="2535"/>
        </w:tabs>
        <w:jc w:val="both"/>
        <w:rPr>
          <w:sz w:val="44"/>
          <w:szCs w:val="44"/>
        </w:rPr>
      </w:pPr>
    </w:p>
    <w:p w14:paraId="413926A2" w14:textId="77777777" w:rsidR="00B53B34" w:rsidRDefault="00F80A10" w:rsidP="005C3E08">
      <w:pPr>
        <w:jc w:val="both"/>
        <w:rPr>
          <w:sz w:val="24"/>
          <w:szCs w:val="24"/>
        </w:rPr>
      </w:pPr>
      <w:r>
        <w:rPr>
          <w:noProof/>
          <w:lang w:eastAsia="en-GB"/>
        </w:rPr>
        <mc:AlternateContent>
          <mc:Choice Requires="wps">
            <w:drawing>
              <wp:anchor distT="45720" distB="45720" distL="114300" distR="114300" simplePos="0" relativeHeight="251658240" behindDoc="0" locked="0" layoutInCell="1" allowOverlap="1" wp14:anchorId="3707B14F" wp14:editId="3D29E783">
                <wp:simplePos x="0" y="0"/>
                <wp:positionH relativeFrom="column">
                  <wp:posOffset>1151255</wp:posOffset>
                </wp:positionH>
                <wp:positionV relativeFrom="paragraph">
                  <wp:posOffset>1042035</wp:posOffset>
                </wp:positionV>
                <wp:extent cx="4333875" cy="2608580"/>
                <wp:effectExtent l="19050" t="19050" r="2857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2608580"/>
                        </a:xfrm>
                        <a:prstGeom prst="rect">
                          <a:avLst/>
                        </a:prstGeom>
                        <a:solidFill>
                          <a:srgbClr val="FFFFFF"/>
                        </a:solidFill>
                        <a:ln w="38100" cmpd="tri">
                          <a:solidFill>
                            <a:srgbClr val="066691"/>
                          </a:solidFill>
                          <a:miter lim="800000"/>
                          <a:headEnd/>
                          <a:tailEnd/>
                        </a:ln>
                      </wps:spPr>
                      <wps:txbx>
                        <w:txbxContent>
                          <w:p w14:paraId="37100BC9" w14:textId="77777777" w:rsidR="005C3E08" w:rsidRPr="005C3E08" w:rsidRDefault="005C3E08" w:rsidP="005C3E08">
                            <w:pPr>
                              <w:spacing w:line="360" w:lineRule="auto"/>
                              <w:jc w:val="center"/>
                              <w:rPr>
                                <w:rFonts w:ascii="Calibri" w:hAnsi="Calibri" w:cs="Calibri"/>
                                <w:b w:val="0"/>
                                <w:sz w:val="48"/>
                                <w:szCs w:val="48"/>
                              </w:rPr>
                            </w:pPr>
                          </w:p>
                          <w:p w14:paraId="7DA0DD8E" w14:textId="77777777" w:rsidR="005C3E08" w:rsidRPr="005C3E08" w:rsidRDefault="005C3E08" w:rsidP="005C3E08">
                            <w:pPr>
                              <w:spacing w:line="360" w:lineRule="auto"/>
                              <w:jc w:val="center"/>
                              <w:rPr>
                                <w:rFonts w:ascii="Calibri" w:hAnsi="Calibri" w:cs="Calibri"/>
                                <w:b w:val="0"/>
                                <w:sz w:val="48"/>
                                <w:szCs w:val="48"/>
                              </w:rPr>
                            </w:pPr>
                            <w:r w:rsidRPr="005C3E08">
                              <w:rPr>
                                <w:rFonts w:ascii="Calibri" w:hAnsi="Calibri" w:cs="Calibri"/>
                                <w:sz w:val="48"/>
                                <w:szCs w:val="48"/>
                              </w:rPr>
                              <w:t>Special Educational Needs &amp; Disability Policy</w:t>
                            </w:r>
                          </w:p>
                          <w:p w14:paraId="1F6091FD" w14:textId="77777777" w:rsidR="005C3E08" w:rsidRPr="005C3E08" w:rsidRDefault="005C3E08" w:rsidP="005C3E08">
                            <w:pPr>
                              <w:spacing w:line="360" w:lineRule="auto"/>
                              <w:jc w:val="center"/>
                              <w:rPr>
                                <w:rFonts w:ascii="Calibri" w:hAnsi="Calibri" w:cs="Calibri"/>
                                <w:b w:val="0"/>
                                <w:sz w:val="48"/>
                                <w:szCs w:val="48"/>
                              </w:rPr>
                            </w:pPr>
                            <w:r w:rsidRPr="005C3E08">
                              <w:rPr>
                                <w:rFonts w:ascii="Calibri" w:hAnsi="Calibri" w:cs="Calibri"/>
                                <w:sz w:val="48"/>
                                <w:szCs w:val="48"/>
                              </w:rPr>
                              <w:t>Darrington CE Primary School</w:t>
                            </w:r>
                          </w:p>
                          <w:p w14:paraId="56CD650F" w14:textId="77777777" w:rsidR="005C3E08" w:rsidRPr="005C3E08" w:rsidRDefault="005C3E08" w:rsidP="005C3E08">
                            <w:pPr>
                              <w:spacing w:line="360" w:lineRule="auto"/>
                              <w:jc w:val="center"/>
                              <w:rPr>
                                <w:rFonts w:ascii="Calibri" w:hAnsi="Calibri" w:cs="Calibri"/>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07B14F" id="_x0000_t202" coordsize="21600,21600" o:spt="202" path="m,l,21600r21600,l21600,xe">
                <v:stroke joinstyle="miter"/>
                <v:path gradientshapeok="t" o:connecttype="rect"/>
              </v:shapetype>
              <v:shape id="Text Box 2" o:spid="_x0000_s1026" type="#_x0000_t202" style="position:absolute;left:0;text-align:left;margin-left:90.65pt;margin-top:82.05pt;width:341.25pt;height:205.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" strokecolor="#066691" strokeweight="3pt">
                <v:stroke linestyle="thickBetweenThin"/>
                <v:textbox>
                  <w:txbxContent>
                    <w:p w14:paraId="37100BC9" w14:textId="77777777" w:rsidR="005C3E08" w:rsidRPr="005C3E08" w:rsidRDefault="005C3E08" w:rsidP="005C3E08">
                      <w:pPr>
                        <w:spacing w:line="360" w:lineRule="auto"/>
                        <w:jc w:val="center"/>
                        <w:rPr>
                          <w:rFonts w:ascii="Calibri" w:hAnsi="Calibri" w:cs="Calibri"/>
                          <w:b w:val="0"/>
                          <w:sz w:val="48"/>
                          <w:szCs w:val="48"/>
                        </w:rPr>
                      </w:pPr>
                    </w:p>
                    <w:p w14:paraId="7DA0DD8E" w14:textId="77777777" w:rsidR="005C3E08" w:rsidRPr="005C3E08" w:rsidRDefault="005C3E08" w:rsidP="005C3E08">
                      <w:pPr>
                        <w:spacing w:line="360" w:lineRule="auto"/>
                        <w:jc w:val="center"/>
                        <w:rPr>
                          <w:rFonts w:ascii="Calibri" w:hAnsi="Calibri" w:cs="Calibri"/>
                          <w:b w:val="0"/>
                          <w:sz w:val="48"/>
                          <w:szCs w:val="48"/>
                        </w:rPr>
                      </w:pPr>
                      <w:r w:rsidRPr="005C3E08">
                        <w:rPr>
                          <w:rFonts w:ascii="Calibri" w:hAnsi="Calibri" w:cs="Calibri"/>
                          <w:sz w:val="48"/>
                          <w:szCs w:val="48"/>
                        </w:rPr>
                        <w:t>Special Educational Needs &amp; Disability Policy</w:t>
                      </w:r>
                    </w:p>
                    <w:p w14:paraId="1F6091FD" w14:textId="77777777" w:rsidR="005C3E08" w:rsidRPr="005C3E08" w:rsidRDefault="005C3E08" w:rsidP="005C3E08">
                      <w:pPr>
                        <w:spacing w:line="360" w:lineRule="auto"/>
                        <w:jc w:val="center"/>
                        <w:rPr>
                          <w:rFonts w:ascii="Calibri" w:hAnsi="Calibri" w:cs="Calibri"/>
                          <w:b w:val="0"/>
                          <w:sz w:val="48"/>
                          <w:szCs w:val="48"/>
                        </w:rPr>
                      </w:pPr>
                      <w:r w:rsidRPr="005C3E08">
                        <w:rPr>
                          <w:rFonts w:ascii="Calibri" w:hAnsi="Calibri" w:cs="Calibri"/>
                          <w:sz w:val="48"/>
                          <w:szCs w:val="48"/>
                        </w:rPr>
                        <w:t>Darrington CE Primary School</w:t>
                      </w:r>
                    </w:p>
                    <w:p w14:paraId="56CD650F" w14:textId="77777777" w:rsidR="005C3E08" w:rsidRPr="005C3E08" w:rsidRDefault="005C3E08" w:rsidP="005C3E08">
                      <w:pPr>
                        <w:spacing w:line="360" w:lineRule="auto"/>
                        <w:jc w:val="center"/>
                        <w:rPr>
                          <w:rFonts w:ascii="Calibri" w:hAnsi="Calibri" w:cs="Calibri"/>
                          <w:sz w:val="48"/>
                          <w:szCs w:val="48"/>
                        </w:rPr>
                      </w:pPr>
                    </w:p>
                  </w:txbxContent>
                </v:textbox>
                <w10:wrap type="square"/>
              </v:shape>
            </w:pict>
          </mc:Fallback>
        </mc:AlternateContent>
      </w:r>
      <w:r w:rsidR="005C3E08">
        <w:rPr>
          <w:sz w:val="24"/>
          <w:szCs w:val="24"/>
        </w:rPr>
        <w:br w:type="page"/>
      </w:r>
    </w:p>
    <w:sdt>
      <w:sdtPr>
        <w:rPr>
          <w:rFonts w:ascii="Times New Roman" w:eastAsia="Times New Roman" w:hAnsi="Times New Roman" w:cs="Times New Roman"/>
          <w:b/>
          <w:color w:val="auto"/>
          <w:sz w:val="20"/>
          <w:szCs w:val="20"/>
          <w:lang w:eastAsia="en-US"/>
        </w:rPr>
        <w:id w:val="1860242400"/>
        <w:docPartObj>
          <w:docPartGallery w:val="Table of Contents"/>
          <w:docPartUnique/>
        </w:docPartObj>
      </w:sdtPr>
      <w:sdtEndPr>
        <w:rPr>
          <w:bCs/>
        </w:rPr>
      </w:sdtEndPr>
      <w:sdtContent>
        <w:p w14:paraId="5D6B62C7" w14:textId="738459AC" w:rsidR="00B53B34" w:rsidRDefault="00B53B34">
          <w:pPr>
            <w:pStyle w:val="TOCHeading"/>
          </w:pPr>
          <w:r>
            <w:t>Contents</w:t>
          </w:r>
        </w:p>
        <w:p w14:paraId="3DC0AFA6" w14:textId="7A7B8624" w:rsidR="00B53B34" w:rsidRDefault="00B53B34">
          <w:pPr>
            <w:pStyle w:val="TOC1"/>
            <w:tabs>
              <w:tab w:val="right" w:leader="dot" w:pos="10456"/>
            </w:tabs>
            <w:rPr>
              <w:noProof/>
            </w:rPr>
          </w:pPr>
          <w:r>
            <w:fldChar w:fldCharType="begin"/>
          </w:r>
          <w:r>
            <w:instrText xml:space="preserve"> TOC \o "1-3" \h \z \u </w:instrText>
          </w:r>
          <w:r>
            <w:fldChar w:fldCharType="separate"/>
          </w:r>
          <w:hyperlink w:anchor="_Toc178076374" w:history="1">
            <w:r w:rsidRPr="00E97138">
              <w:rPr>
                <w:rStyle w:val="Hyperlink"/>
                <w:rFonts w:ascii="Calibri" w:eastAsiaTheme="majorEastAsia" w:hAnsi="Calibri" w:cs="Calibri"/>
                <w:bCs/>
                <w:noProof/>
              </w:rPr>
              <w:t>Introduction</w:t>
            </w:r>
            <w:r>
              <w:rPr>
                <w:noProof/>
                <w:webHidden/>
              </w:rPr>
              <w:tab/>
            </w:r>
            <w:r>
              <w:rPr>
                <w:noProof/>
                <w:webHidden/>
              </w:rPr>
              <w:fldChar w:fldCharType="begin"/>
            </w:r>
            <w:r>
              <w:rPr>
                <w:noProof/>
                <w:webHidden/>
              </w:rPr>
              <w:instrText xml:space="preserve"> PAGEREF _Toc178076374 \h </w:instrText>
            </w:r>
            <w:r>
              <w:rPr>
                <w:noProof/>
                <w:webHidden/>
              </w:rPr>
            </w:r>
            <w:r>
              <w:rPr>
                <w:noProof/>
                <w:webHidden/>
              </w:rPr>
              <w:fldChar w:fldCharType="separate"/>
            </w:r>
            <w:r w:rsidR="008647EA">
              <w:rPr>
                <w:noProof/>
                <w:webHidden/>
              </w:rPr>
              <w:t>2</w:t>
            </w:r>
            <w:r>
              <w:rPr>
                <w:noProof/>
                <w:webHidden/>
              </w:rPr>
              <w:fldChar w:fldCharType="end"/>
            </w:r>
          </w:hyperlink>
        </w:p>
        <w:p w14:paraId="241F5696" w14:textId="44FD12D9" w:rsidR="00B53B34" w:rsidRDefault="00ED3866">
          <w:pPr>
            <w:pStyle w:val="TOC1"/>
            <w:tabs>
              <w:tab w:val="right" w:leader="dot" w:pos="10456"/>
            </w:tabs>
            <w:rPr>
              <w:noProof/>
            </w:rPr>
          </w:pPr>
          <w:hyperlink w:anchor="_Toc178076375" w:history="1">
            <w:r w:rsidR="00B53B34" w:rsidRPr="00E97138">
              <w:rPr>
                <w:rStyle w:val="Hyperlink"/>
                <w:rFonts w:ascii="Calibri" w:eastAsiaTheme="majorEastAsia" w:hAnsi="Calibri" w:cs="Calibri"/>
                <w:noProof/>
              </w:rPr>
              <w:t>Special Educational Needs Disability  (SEND):</w:t>
            </w:r>
            <w:r w:rsidR="00B53B34">
              <w:rPr>
                <w:noProof/>
                <w:webHidden/>
              </w:rPr>
              <w:tab/>
            </w:r>
            <w:r w:rsidR="00B53B34">
              <w:rPr>
                <w:noProof/>
                <w:webHidden/>
              </w:rPr>
              <w:fldChar w:fldCharType="begin"/>
            </w:r>
            <w:r w:rsidR="00B53B34">
              <w:rPr>
                <w:noProof/>
                <w:webHidden/>
              </w:rPr>
              <w:instrText xml:space="preserve"> PAGEREF _Toc178076375 \h </w:instrText>
            </w:r>
            <w:r w:rsidR="00B53B34">
              <w:rPr>
                <w:noProof/>
                <w:webHidden/>
              </w:rPr>
            </w:r>
            <w:r w:rsidR="00B53B34">
              <w:rPr>
                <w:noProof/>
                <w:webHidden/>
              </w:rPr>
              <w:fldChar w:fldCharType="separate"/>
            </w:r>
            <w:r w:rsidR="008647EA">
              <w:rPr>
                <w:noProof/>
                <w:webHidden/>
              </w:rPr>
              <w:t>2</w:t>
            </w:r>
            <w:r w:rsidR="00B53B34">
              <w:rPr>
                <w:noProof/>
                <w:webHidden/>
              </w:rPr>
              <w:fldChar w:fldCharType="end"/>
            </w:r>
          </w:hyperlink>
        </w:p>
        <w:p w14:paraId="614985D1" w14:textId="2567C219" w:rsidR="00B53B34" w:rsidRDefault="00ED3866">
          <w:pPr>
            <w:pStyle w:val="TOC1"/>
            <w:tabs>
              <w:tab w:val="right" w:leader="dot" w:pos="10456"/>
            </w:tabs>
            <w:rPr>
              <w:noProof/>
            </w:rPr>
          </w:pPr>
          <w:hyperlink w:anchor="_Toc178076376" w:history="1">
            <w:r w:rsidR="00B53B34" w:rsidRPr="00E97138">
              <w:rPr>
                <w:rStyle w:val="Hyperlink"/>
                <w:rFonts w:ascii="Calibri" w:eastAsiaTheme="majorEastAsia" w:hAnsi="Calibri" w:cs="Calibri"/>
                <w:noProof/>
              </w:rPr>
              <w:t>We also take into account other legislation:</w:t>
            </w:r>
            <w:r w:rsidR="00B53B34">
              <w:rPr>
                <w:noProof/>
                <w:webHidden/>
              </w:rPr>
              <w:tab/>
            </w:r>
            <w:r w:rsidR="00B53B34">
              <w:rPr>
                <w:noProof/>
                <w:webHidden/>
              </w:rPr>
              <w:fldChar w:fldCharType="begin"/>
            </w:r>
            <w:r w:rsidR="00B53B34">
              <w:rPr>
                <w:noProof/>
                <w:webHidden/>
              </w:rPr>
              <w:instrText xml:space="preserve"> PAGEREF _Toc178076376 \h </w:instrText>
            </w:r>
            <w:r w:rsidR="00B53B34">
              <w:rPr>
                <w:noProof/>
                <w:webHidden/>
              </w:rPr>
            </w:r>
            <w:r w:rsidR="00B53B34">
              <w:rPr>
                <w:noProof/>
                <w:webHidden/>
              </w:rPr>
              <w:fldChar w:fldCharType="separate"/>
            </w:r>
            <w:r w:rsidR="008647EA">
              <w:rPr>
                <w:noProof/>
                <w:webHidden/>
              </w:rPr>
              <w:t>3</w:t>
            </w:r>
            <w:r w:rsidR="00B53B34">
              <w:rPr>
                <w:noProof/>
                <w:webHidden/>
              </w:rPr>
              <w:fldChar w:fldCharType="end"/>
            </w:r>
          </w:hyperlink>
        </w:p>
        <w:p w14:paraId="5C9F8E26" w14:textId="1B2B73EC" w:rsidR="00B53B34" w:rsidRDefault="00ED3866">
          <w:pPr>
            <w:pStyle w:val="TOC1"/>
            <w:tabs>
              <w:tab w:val="right" w:leader="dot" w:pos="10456"/>
            </w:tabs>
            <w:rPr>
              <w:noProof/>
            </w:rPr>
          </w:pPr>
          <w:hyperlink w:anchor="_Toc178076377" w:history="1">
            <w:r w:rsidR="00B53B34" w:rsidRPr="00E97138">
              <w:rPr>
                <w:rStyle w:val="Hyperlink"/>
                <w:rFonts w:ascii="Calibri" w:eastAsiaTheme="majorEastAsia" w:hAnsi="Calibri" w:cs="Calibri"/>
                <w:noProof/>
              </w:rPr>
              <w:t>Aim</w:t>
            </w:r>
            <w:r w:rsidR="00B53B34">
              <w:rPr>
                <w:noProof/>
                <w:webHidden/>
              </w:rPr>
              <w:tab/>
            </w:r>
            <w:r w:rsidR="00B53B34">
              <w:rPr>
                <w:noProof/>
                <w:webHidden/>
              </w:rPr>
              <w:fldChar w:fldCharType="begin"/>
            </w:r>
            <w:r w:rsidR="00B53B34">
              <w:rPr>
                <w:noProof/>
                <w:webHidden/>
              </w:rPr>
              <w:instrText xml:space="preserve"> PAGEREF _Toc178076377 \h </w:instrText>
            </w:r>
            <w:r w:rsidR="00B53B34">
              <w:rPr>
                <w:noProof/>
                <w:webHidden/>
              </w:rPr>
            </w:r>
            <w:r w:rsidR="00B53B34">
              <w:rPr>
                <w:noProof/>
                <w:webHidden/>
              </w:rPr>
              <w:fldChar w:fldCharType="separate"/>
            </w:r>
            <w:r w:rsidR="008647EA">
              <w:rPr>
                <w:noProof/>
                <w:webHidden/>
              </w:rPr>
              <w:t>3</w:t>
            </w:r>
            <w:r w:rsidR="00B53B34">
              <w:rPr>
                <w:noProof/>
                <w:webHidden/>
              </w:rPr>
              <w:fldChar w:fldCharType="end"/>
            </w:r>
          </w:hyperlink>
        </w:p>
        <w:p w14:paraId="701D1EDE" w14:textId="5423C0A4" w:rsidR="00B53B34" w:rsidRDefault="00ED3866">
          <w:pPr>
            <w:pStyle w:val="TOC1"/>
            <w:tabs>
              <w:tab w:val="right" w:leader="dot" w:pos="10456"/>
            </w:tabs>
            <w:rPr>
              <w:noProof/>
            </w:rPr>
          </w:pPr>
          <w:hyperlink w:anchor="_Toc178076378" w:history="1">
            <w:r w:rsidR="00B53B34" w:rsidRPr="00E97138">
              <w:rPr>
                <w:rStyle w:val="Hyperlink"/>
                <w:rFonts w:ascii="Calibri" w:eastAsiaTheme="majorEastAsia" w:hAnsi="Calibri" w:cs="Calibri"/>
                <w:noProof/>
              </w:rPr>
              <w:t>Objectives</w:t>
            </w:r>
            <w:r w:rsidR="00B53B34">
              <w:rPr>
                <w:noProof/>
                <w:webHidden/>
              </w:rPr>
              <w:tab/>
            </w:r>
            <w:r w:rsidR="00B53B34">
              <w:rPr>
                <w:noProof/>
                <w:webHidden/>
              </w:rPr>
              <w:fldChar w:fldCharType="begin"/>
            </w:r>
            <w:r w:rsidR="00B53B34">
              <w:rPr>
                <w:noProof/>
                <w:webHidden/>
              </w:rPr>
              <w:instrText xml:space="preserve"> PAGEREF _Toc178076378 \h </w:instrText>
            </w:r>
            <w:r w:rsidR="00B53B34">
              <w:rPr>
                <w:noProof/>
                <w:webHidden/>
              </w:rPr>
            </w:r>
            <w:r w:rsidR="00B53B34">
              <w:rPr>
                <w:noProof/>
                <w:webHidden/>
              </w:rPr>
              <w:fldChar w:fldCharType="separate"/>
            </w:r>
            <w:r w:rsidR="008647EA">
              <w:rPr>
                <w:noProof/>
                <w:webHidden/>
              </w:rPr>
              <w:t>3</w:t>
            </w:r>
            <w:r w:rsidR="00B53B34">
              <w:rPr>
                <w:noProof/>
                <w:webHidden/>
              </w:rPr>
              <w:fldChar w:fldCharType="end"/>
            </w:r>
          </w:hyperlink>
        </w:p>
        <w:p w14:paraId="28362D66" w14:textId="3D50158A" w:rsidR="00B53B34" w:rsidRDefault="00ED3866">
          <w:pPr>
            <w:pStyle w:val="TOC1"/>
            <w:tabs>
              <w:tab w:val="right" w:leader="dot" w:pos="10456"/>
            </w:tabs>
            <w:rPr>
              <w:noProof/>
            </w:rPr>
          </w:pPr>
          <w:hyperlink w:anchor="_Toc178076379" w:history="1">
            <w:r w:rsidR="00B53B34" w:rsidRPr="00E97138">
              <w:rPr>
                <w:rStyle w:val="Hyperlink"/>
                <w:rFonts w:ascii="Calibri" w:eastAsiaTheme="majorEastAsia" w:hAnsi="Calibri" w:cs="Calibri"/>
                <w:noProof/>
              </w:rPr>
              <w:t>Special Educational Needs Disability and Assessment</w:t>
            </w:r>
            <w:r w:rsidR="00B53B34">
              <w:rPr>
                <w:noProof/>
                <w:webHidden/>
              </w:rPr>
              <w:tab/>
            </w:r>
            <w:r w:rsidR="00B53B34">
              <w:rPr>
                <w:noProof/>
                <w:webHidden/>
              </w:rPr>
              <w:fldChar w:fldCharType="begin"/>
            </w:r>
            <w:r w:rsidR="00B53B34">
              <w:rPr>
                <w:noProof/>
                <w:webHidden/>
              </w:rPr>
              <w:instrText xml:space="preserve"> PAGEREF _Toc178076379 \h </w:instrText>
            </w:r>
            <w:r w:rsidR="00B53B34">
              <w:rPr>
                <w:noProof/>
                <w:webHidden/>
              </w:rPr>
            </w:r>
            <w:r w:rsidR="00B53B34">
              <w:rPr>
                <w:noProof/>
                <w:webHidden/>
              </w:rPr>
              <w:fldChar w:fldCharType="separate"/>
            </w:r>
            <w:r w:rsidR="008647EA">
              <w:rPr>
                <w:noProof/>
                <w:webHidden/>
              </w:rPr>
              <w:t>4</w:t>
            </w:r>
            <w:r w:rsidR="00B53B34">
              <w:rPr>
                <w:noProof/>
                <w:webHidden/>
              </w:rPr>
              <w:fldChar w:fldCharType="end"/>
            </w:r>
          </w:hyperlink>
        </w:p>
        <w:p w14:paraId="41787A8C" w14:textId="5F332579" w:rsidR="00B53B34" w:rsidRDefault="00ED3866">
          <w:pPr>
            <w:pStyle w:val="TOC1"/>
            <w:tabs>
              <w:tab w:val="right" w:leader="dot" w:pos="10456"/>
            </w:tabs>
            <w:rPr>
              <w:noProof/>
            </w:rPr>
          </w:pPr>
          <w:hyperlink w:anchor="_Toc178076380" w:history="1">
            <w:r w:rsidR="00B53B34" w:rsidRPr="00E97138">
              <w:rPr>
                <w:rStyle w:val="Hyperlink"/>
                <w:rFonts w:ascii="Calibri" w:eastAsiaTheme="majorEastAsia" w:hAnsi="Calibri" w:cs="Calibri"/>
                <w:noProof/>
                <w:lang w:eastAsia="en-GB"/>
              </w:rPr>
              <w:t>Quality First Teaching</w:t>
            </w:r>
            <w:r w:rsidR="00B53B34">
              <w:rPr>
                <w:noProof/>
                <w:webHidden/>
              </w:rPr>
              <w:tab/>
            </w:r>
            <w:r w:rsidR="00B53B34">
              <w:rPr>
                <w:noProof/>
                <w:webHidden/>
              </w:rPr>
              <w:fldChar w:fldCharType="begin"/>
            </w:r>
            <w:r w:rsidR="00B53B34">
              <w:rPr>
                <w:noProof/>
                <w:webHidden/>
              </w:rPr>
              <w:instrText xml:space="preserve"> PAGEREF _Toc178076380 \h </w:instrText>
            </w:r>
            <w:r w:rsidR="00B53B34">
              <w:rPr>
                <w:noProof/>
                <w:webHidden/>
              </w:rPr>
            </w:r>
            <w:r w:rsidR="00B53B34">
              <w:rPr>
                <w:noProof/>
                <w:webHidden/>
              </w:rPr>
              <w:fldChar w:fldCharType="separate"/>
            </w:r>
            <w:r w:rsidR="008647EA">
              <w:rPr>
                <w:noProof/>
                <w:webHidden/>
              </w:rPr>
              <w:t>4</w:t>
            </w:r>
            <w:r w:rsidR="00B53B34">
              <w:rPr>
                <w:noProof/>
                <w:webHidden/>
              </w:rPr>
              <w:fldChar w:fldCharType="end"/>
            </w:r>
          </w:hyperlink>
        </w:p>
        <w:p w14:paraId="46021431" w14:textId="2BD9D7C4" w:rsidR="00B53B34" w:rsidRDefault="00ED3866">
          <w:pPr>
            <w:pStyle w:val="TOC1"/>
            <w:tabs>
              <w:tab w:val="right" w:leader="dot" w:pos="10456"/>
            </w:tabs>
            <w:rPr>
              <w:noProof/>
            </w:rPr>
          </w:pPr>
          <w:hyperlink w:anchor="_Toc178076381" w:history="1">
            <w:r w:rsidR="00B53B34" w:rsidRPr="00E97138">
              <w:rPr>
                <w:rStyle w:val="Hyperlink"/>
                <w:rFonts w:ascii="Calibri" w:eastAsiaTheme="majorEastAsia" w:hAnsi="Calibri" w:cs="Calibri"/>
                <w:noProof/>
                <w:lang w:eastAsia="en-GB"/>
              </w:rPr>
              <w:t>SEND Support</w:t>
            </w:r>
            <w:r w:rsidR="00B53B34">
              <w:rPr>
                <w:noProof/>
                <w:webHidden/>
              </w:rPr>
              <w:tab/>
            </w:r>
            <w:r w:rsidR="00B53B34">
              <w:rPr>
                <w:noProof/>
                <w:webHidden/>
              </w:rPr>
              <w:fldChar w:fldCharType="begin"/>
            </w:r>
            <w:r w:rsidR="00B53B34">
              <w:rPr>
                <w:noProof/>
                <w:webHidden/>
              </w:rPr>
              <w:instrText xml:space="preserve"> PAGEREF _Toc178076381 \h </w:instrText>
            </w:r>
            <w:r w:rsidR="00B53B34">
              <w:rPr>
                <w:noProof/>
                <w:webHidden/>
              </w:rPr>
            </w:r>
            <w:r w:rsidR="00B53B34">
              <w:rPr>
                <w:noProof/>
                <w:webHidden/>
              </w:rPr>
              <w:fldChar w:fldCharType="separate"/>
            </w:r>
            <w:r w:rsidR="008647EA">
              <w:rPr>
                <w:noProof/>
                <w:webHidden/>
              </w:rPr>
              <w:t>4</w:t>
            </w:r>
            <w:r w:rsidR="00B53B34">
              <w:rPr>
                <w:noProof/>
                <w:webHidden/>
              </w:rPr>
              <w:fldChar w:fldCharType="end"/>
            </w:r>
          </w:hyperlink>
        </w:p>
        <w:p w14:paraId="58CD72A4" w14:textId="64C32827" w:rsidR="00B53B34" w:rsidRDefault="00ED3866">
          <w:pPr>
            <w:pStyle w:val="TOC2"/>
            <w:tabs>
              <w:tab w:val="right" w:leader="dot" w:pos="10456"/>
            </w:tabs>
            <w:rPr>
              <w:noProof/>
            </w:rPr>
          </w:pPr>
          <w:hyperlink w:anchor="_Toc178076382" w:history="1">
            <w:r w:rsidR="00B53B34" w:rsidRPr="00E97138">
              <w:rPr>
                <w:rStyle w:val="Hyperlink"/>
                <w:rFonts w:ascii="Calibri" w:eastAsiaTheme="majorEastAsia" w:hAnsi="Calibri" w:cs="Calibri"/>
                <w:bCs/>
                <w:noProof/>
                <w:lang w:eastAsia="en-GB"/>
              </w:rPr>
              <w:t>Assess</w:t>
            </w:r>
            <w:r w:rsidR="00B53B34">
              <w:rPr>
                <w:noProof/>
                <w:webHidden/>
              </w:rPr>
              <w:tab/>
            </w:r>
            <w:r w:rsidR="00B53B34">
              <w:rPr>
                <w:noProof/>
                <w:webHidden/>
              </w:rPr>
              <w:fldChar w:fldCharType="begin"/>
            </w:r>
            <w:r w:rsidR="00B53B34">
              <w:rPr>
                <w:noProof/>
                <w:webHidden/>
              </w:rPr>
              <w:instrText xml:space="preserve"> PAGEREF _Toc178076382 \h </w:instrText>
            </w:r>
            <w:r w:rsidR="00B53B34">
              <w:rPr>
                <w:noProof/>
                <w:webHidden/>
              </w:rPr>
            </w:r>
            <w:r w:rsidR="00B53B34">
              <w:rPr>
                <w:noProof/>
                <w:webHidden/>
              </w:rPr>
              <w:fldChar w:fldCharType="separate"/>
            </w:r>
            <w:r w:rsidR="008647EA">
              <w:rPr>
                <w:noProof/>
                <w:webHidden/>
              </w:rPr>
              <w:t>5</w:t>
            </w:r>
            <w:r w:rsidR="00B53B34">
              <w:rPr>
                <w:noProof/>
                <w:webHidden/>
              </w:rPr>
              <w:fldChar w:fldCharType="end"/>
            </w:r>
          </w:hyperlink>
        </w:p>
        <w:p w14:paraId="5CB3EB6C" w14:textId="466FB210" w:rsidR="00B53B34" w:rsidRDefault="00ED3866">
          <w:pPr>
            <w:pStyle w:val="TOC2"/>
            <w:tabs>
              <w:tab w:val="right" w:leader="dot" w:pos="10456"/>
            </w:tabs>
            <w:rPr>
              <w:noProof/>
            </w:rPr>
          </w:pPr>
          <w:hyperlink w:anchor="_Toc178076383" w:history="1">
            <w:r w:rsidR="00B53B34" w:rsidRPr="00E97138">
              <w:rPr>
                <w:rStyle w:val="Hyperlink"/>
                <w:rFonts w:ascii="Calibri" w:eastAsiaTheme="majorEastAsia" w:hAnsi="Calibri" w:cs="Calibri"/>
                <w:bCs/>
                <w:noProof/>
                <w:lang w:eastAsia="en-GB"/>
              </w:rPr>
              <w:t>Plan</w:t>
            </w:r>
            <w:r w:rsidR="00B53B34">
              <w:rPr>
                <w:noProof/>
                <w:webHidden/>
              </w:rPr>
              <w:tab/>
            </w:r>
            <w:r w:rsidR="00B53B34">
              <w:rPr>
                <w:noProof/>
                <w:webHidden/>
              </w:rPr>
              <w:fldChar w:fldCharType="begin"/>
            </w:r>
            <w:r w:rsidR="00B53B34">
              <w:rPr>
                <w:noProof/>
                <w:webHidden/>
              </w:rPr>
              <w:instrText xml:space="preserve"> PAGEREF _Toc178076383 \h </w:instrText>
            </w:r>
            <w:r w:rsidR="00B53B34">
              <w:rPr>
                <w:noProof/>
                <w:webHidden/>
              </w:rPr>
            </w:r>
            <w:r w:rsidR="00B53B34">
              <w:rPr>
                <w:noProof/>
                <w:webHidden/>
              </w:rPr>
              <w:fldChar w:fldCharType="separate"/>
            </w:r>
            <w:r w:rsidR="008647EA">
              <w:rPr>
                <w:noProof/>
                <w:webHidden/>
              </w:rPr>
              <w:t>5</w:t>
            </w:r>
            <w:r w:rsidR="00B53B34">
              <w:rPr>
                <w:noProof/>
                <w:webHidden/>
              </w:rPr>
              <w:fldChar w:fldCharType="end"/>
            </w:r>
          </w:hyperlink>
        </w:p>
        <w:p w14:paraId="7D5B7302" w14:textId="465CEF5F" w:rsidR="00B53B34" w:rsidRDefault="00ED3866">
          <w:pPr>
            <w:pStyle w:val="TOC2"/>
            <w:tabs>
              <w:tab w:val="right" w:leader="dot" w:pos="10456"/>
            </w:tabs>
            <w:rPr>
              <w:noProof/>
            </w:rPr>
          </w:pPr>
          <w:hyperlink w:anchor="_Toc178076384" w:history="1">
            <w:r w:rsidR="00B53B34" w:rsidRPr="00E97138">
              <w:rPr>
                <w:rStyle w:val="Hyperlink"/>
                <w:rFonts w:ascii="Calibri" w:eastAsiaTheme="majorEastAsia" w:hAnsi="Calibri" w:cs="Calibri"/>
                <w:bCs/>
                <w:noProof/>
                <w:lang w:eastAsia="en-GB"/>
              </w:rPr>
              <w:t>Do</w:t>
            </w:r>
            <w:r w:rsidR="00B53B34">
              <w:rPr>
                <w:noProof/>
                <w:webHidden/>
              </w:rPr>
              <w:tab/>
            </w:r>
            <w:r w:rsidR="00B53B34">
              <w:rPr>
                <w:noProof/>
                <w:webHidden/>
              </w:rPr>
              <w:fldChar w:fldCharType="begin"/>
            </w:r>
            <w:r w:rsidR="00B53B34">
              <w:rPr>
                <w:noProof/>
                <w:webHidden/>
              </w:rPr>
              <w:instrText xml:space="preserve"> PAGEREF _Toc178076384 \h </w:instrText>
            </w:r>
            <w:r w:rsidR="00B53B34">
              <w:rPr>
                <w:noProof/>
                <w:webHidden/>
              </w:rPr>
            </w:r>
            <w:r w:rsidR="00B53B34">
              <w:rPr>
                <w:noProof/>
                <w:webHidden/>
              </w:rPr>
              <w:fldChar w:fldCharType="separate"/>
            </w:r>
            <w:r w:rsidR="008647EA">
              <w:rPr>
                <w:noProof/>
                <w:webHidden/>
              </w:rPr>
              <w:t>5</w:t>
            </w:r>
            <w:r w:rsidR="00B53B34">
              <w:rPr>
                <w:noProof/>
                <w:webHidden/>
              </w:rPr>
              <w:fldChar w:fldCharType="end"/>
            </w:r>
          </w:hyperlink>
        </w:p>
        <w:p w14:paraId="38581FB2" w14:textId="27D919C3" w:rsidR="00B53B34" w:rsidRDefault="00ED3866">
          <w:pPr>
            <w:pStyle w:val="TOC2"/>
            <w:tabs>
              <w:tab w:val="right" w:leader="dot" w:pos="10456"/>
            </w:tabs>
            <w:rPr>
              <w:noProof/>
            </w:rPr>
          </w:pPr>
          <w:hyperlink w:anchor="_Toc178076385" w:history="1">
            <w:r w:rsidR="00B53B34" w:rsidRPr="00E97138">
              <w:rPr>
                <w:rStyle w:val="Hyperlink"/>
                <w:rFonts w:ascii="Calibri" w:eastAsiaTheme="majorEastAsia" w:hAnsi="Calibri" w:cs="Calibri"/>
                <w:bCs/>
                <w:noProof/>
                <w:lang w:eastAsia="en-GB"/>
              </w:rPr>
              <w:t>Review</w:t>
            </w:r>
            <w:r w:rsidR="00B53B34">
              <w:rPr>
                <w:noProof/>
                <w:webHidden/>
              </w:rPr>
              <w:tab/>
            </w:r>
            <w:r w:rsidR="00B53B34">
              <w:rPr>
                <w:noProof/>
                <w:webHidden/>
              </w:rPr>
              <w:fldChar w:fldCharType="begin"/>
            </w:r>
            <w:r w:rsidR="00B53B34">
              <w:rPr>
                <w:noProof/>
                <w:webHidden/>
              </w:rPr>
              <w:instrText xml:space="preserve"> PAGEREF _Toc178076385 \h </w:instrText>
            </w:r>
            <w:r w:rsidR="00B53B34">
              <w:rPr>
                <w:noProof/>
                <w:webHidden/>
              </w:rPr>
            </w:r>
            <w:r w:rsidR="00B53B34">
              <w:rPr>
                <w:noProof/>
                <w:webHidden/>
              </w:rPr>
              <w:fldChar w:fldCharType="separate"/>
            </w:r>
            <w:r w:rsidR="008647EA">
              <w:rPr>
                <w:noProof/>
                <w:webHidden/>
              </w:rPr>
              <w:t>5</w:t>
            </w:r>
            <w:r w:rsidR="00B53B34">
              <w:rPr>
                <w:noProof/>
                <w:webHidden/>
              </w:rPr>
              <w:fldChar w:fldCharType="end"/>
            </w:r>
          </w:hyperlink>
        </w:p>
        <w:p w14:paraId="27C4AED5" w14:textId="6E672281" w:rsidR="00B53B34" w:rsidRDefault="00ED3866">
          <w:pPr>
            <w:pStyle w:val="TOC1"/>
            <w:tabs>
              <w:tab w:val="right" w:leader="dot" w:pos="10456"/>
            </w:tabs>
            <w:rPr>
              <w:noProof/>
            </w:rPr>
          </w:pPr>
          <w:hyperlink w:anchor="_Toc178076386" w:history="1">
            <w:r w:rsidR="00B53B34" w:rsidRPr="00E97138">
              <w:rPr>
                <w:rStyle w:val="Hyperlink"/>
                <w:rFonts w:ascii="Calibri" w:eastAsiaTheme="majorEastAsia" w:hAnsi="Calibri" w:cs="Calibri"/>
                <w:bCs/>
                <w:noProof/>
                <w:lang w:eastAsia="en-GB"/>
              </w:rPr>
              <w:t>My Support Plan</w:t>
            </w:r>
            <w:r w:rsidR="00B53B34">
              <w:rPr>
                <w:noProof/>
                <w:webHidden/>
              </w:rPr>
              <w:tab/>
            </w:r>
            <w:r w:rsidR="00B53B34">
              <w:rPr>
                <w:noProof/>
                <w:webHidden/>
              </w:rPr>
              <w:fldChar w:fldCharType="begin"/>
            </w:r>
            <w:r w:rsidR="00B53B34">
              <w:rPr>
                <w:noProof/>
                <w:webHidden/>
              </w:rPr>
              <w:instrText xml:space="preserve"> PAGEREF _Toc178076386 \h </w:instrText>
            </w:r>
            <w:r w:rsidR="00B53B34">
              <w:rPr>
                <w:noProof/>
                <w:webHidden/>
              </w:rPr>
            </w:r>
            <w:r w:rsidR="00B53B34">
              <w:rPr>
                <w:noProof/>
                <w:webHidden/>
              </w:rPr>
              <w:fldChar w:fldCharType="separate"/>
            </w:r>
            <w:r w:rsidR="008647EA">
              <w:rPr>
                <w:noProof/>
                <w:webHidden/>
              </w:rPr>
              <w:t>5</w:t>
            </w:r>
            <w:r w:rsidR="00B53B34">
              <w:rPr>
                <w:noProof/>
                <w:webHidden/>
              </w:rPr>
              <w:fldChar w:fldCharType="end"/>
            </w:r>
          </w:hyperlink>
        </w:p>
        <w:p w14:paraId="3F73D993" w14:textId="7060D4DF" w:rsidR="00B53B34" w:rsidRDefault="00ED3866">
          <w:pPr>
            <w:pStyle w:val="TOC1"/>
            <w:tabs>
              <w:tab w:val="right" w:leader="dot" w:pos="10456"/>
            </w:tabs>
            <w:rPr>
              <w:noProof/>
            </w:rPr>
          </w:pPr>
          <w:hyperlink w:anchor="_Toc178076387" w:history="1">
            <w:r w:rsidR="00B53B34" w:rsidRPr="00E97138">
              <w:rPr>
                <w:rStyle w:val="Hyperlink"/>
                <w:rFonts w:ascii="Calibri" w:eastAsiaTheme="majorEastAsia" w:hAnsi="Calibri" w:cs="Calibri"/>
                <w:noProof/>
                <w:lang w:eastAsia="en-GB"/>
              </w:rPr>
              <w:t>Referral for an Education, Health and Care Plan</w:t>
            </w:r>
            <w:r w:rsidR="00B53B34">
              <w:rPr>
                <w:noProof/>
                <w:webHidden/>
              </w:rPr>
              <w:tab/>
            </w:r>
            <w:r w:rsidR="00B53B34">
              <w:rPr>
                <w:noProof/>
                <w:webHidden/>
              </w:rPr>
              <w:fldChar w:fldCharType="begin"/>
            </w:r>
            <w:r w:rsidR="00B53B34">
              <w:rPr>
                <w:noProof/>
                <w:webHidden/>
              </w:rPr>
              <w:instrText xml:space="preserve"> PAGEREF _Toc178076387 \h </w:instrText>
            </w:r>
            <w:r w:rsidR="00B53B34">
              <w:rPr>
                <w:noProof/>
                <w:webHidden/>
              </w:rPr>
            </w:r>
            <w:r w:rsidR="00B53B34">
              <w:rPr>
                <w:noProof/>
                <w:webHidden/>
              </w:rPr>
              <w:fldChar w:fldCharType="separate"/>
            </w:r>
            <w:r w:rsidR="008647EA">
              <w:rPr>
                <w:noProof/>
                <w:webHidden/>
              </w:rPr>
              <w:t>6</w:t>
            </w:r>
            <w:r w:rsidR="00B53B34">
              <w:rPr>
                <w:noProof/>
                <w:webHidden/>
              </w:rPr>
              <w:fldChar w:fldCharType="end"/>
            </w:r>
          </w:hyperlink>
        </w:p>
        <w:p w14:paraId="5A6EBF15" w14:textId="438F4074" w:rsidR="00B53B34" w:rsidRDefault="00ED3866">
          <w:pPr>
            <w:pStyle w:val="TOC1"/>
            <w:tabs>
              <w:tab w:val="right" w:leader="dot" w:pos="10456"/>
            </w:tabs>
            <w:rPr>
              <w:noProof/>
            </w:rPr>
          </w:pPr>
          <w:hyperlink w:anchor="_Toc178076388" w:history="1">
            <w:r w:rsidR="00B53B34" w:rsidRPr="00E97138">
              <w:rPr>
                <w:rStyle w:val="Hyperlink"/>
                <w:rFonts w:ascii="Calibri" w:eastAsiaTheme="majorEastAsia" w:hAnsi="Calibri" w:cs="Calibri"/>
                <w:noProof/>
                <w:lang w:eastAsia="en-GB"/>
              </w:rPr>
              <w:t>Education, Health and Care Plans [EHC Plan]</w:t>
            </w:r>
            <w:r w:rsidR="00B53B34">
              <w:rPr>
                <w:noProof/>
                <w:webHidden/>
              </w:rPr>
              <w:tab/>
            </w:r>
            <w:r w:rsidR="00B53B34">
              <w:rPr>
                <w:noProof/>
                <w:webHidden/>
              </w:rPr>
              <w:fldChar w:fldCharType="begin"/>
            </w:r>
            <w:r w:rsidR="00B53B34">
              <w:rPr>
                <w:noProof/>
                <w:webHidden/>
              </w:rPr>
              <w:instrText xml:space="preserve"> PAGEREF _Toc178076388 \h </w:instrText>
            </w:r>
            <w:r w:rsidR="00B53B34">
              <w:rPr>
                <w:noProof/>
                <w:webHidden/>
              </w:rPr>
            </w:r>
            <w:r w:rsidR="00B53B34">
              <w:rPr>
                <w:noProof/>
                <w:webHidden/>
              </w:rPr>
              <w:fldChar w:fldCharType="separate"/>
            </w:r>
            <w:r w:rsidR="008647EA">
              <w:rPr>
                <w:noProof/>
                <w:webHidden/>
              </w:rPr>
              <w:t>6</w:t>
            </w:r>
            <w:r w:rsidR="00B53B34">
              <w:rPr>
                <w:noProof/>
                <w:webHidden/>
              </w:rPr>
              <w:fldChar w:fldCharType="end"/>
            </w:r>
          </w:hyperlink>
        </w:p>
        <w:p w14:paraId="65A56AEF" w14:textId="0097B320" w:rsidR="00B53B34" w:rsidRDefault="00ED3866">
          <w:pPr>
            <w:pStyle w:val="TOC1"/>
            <w:tabs>
              <w:tab w:val="right" w:leader="dot" w:pos="10456"/>
            </w:tabs>
            <w:rPr>
              <w:noProof/>
            </w:rPr>
          </w:pPr>
          <w:hyperlink w:anchor="_Toc178076389" w:history="1">
            <w:r w:rsidR="00B53B34" w:rsidRPr="00E97138">
              <w:rPr>
                <w:rStyle w:val="Hyperlink"/>
                <w:rFonts w:ascii="Calibri" w:eastAsiaTheme="majorEastAsia" w:hAnsi="Calibri" w:cs="Calibri"/>
                <w:noProof/>
              </w:rPr>
              <w:t>In our school the role of the SENDCo (as laid out by the Code of Practice):</w:t>
            </w:r>
            <w:r w:rsidR="00B53B34">
              <w:rPr>
                <w:noProof/>
                <w:webHidden/>
              </w:rPr>
              <w:tab/>
            </w:r>
            <w:r w:rsidR="00B53B34">
              <w:rPr>
                <w:noProof/>
                <w:webHidden/>
              </w:rPr>
              <w:fldChar w:fldCharType="begin"/>
            </w:r>
            <w:r w:rsidR="00B53B34">
              <w:rPr>
                <w:noProof/>
                <w:webHidden/>
              </w:rPr>
              <w:instrText xml:space="preserve"> PAGEREF _Toc178076389 \h </w:instrText>
            </w:r>
            <w:r w:rsidR="00B53B34">
              <w:rPr>
                <w:noProof/>
                <w:webHidden/>
              </w:rPr>
            </w:r>
            <w:r w:rsidR="00B53B34">
              <w:rPr>
                <w:noProof/>
                <w:webHidden/>
              </w:rPr>
              <w:fldChar w:fldCharType="separate"/>
            </w:r>
            <w:r w:rsidR="008647EA">
              <w:rPr>
                <w:noProof/>
                <w:webHidden/>
              </w:rPr>
              <w:t>6</w:t>
            </w:r>
            <w:r w:rsidR="00B53B34">
              <w:rPr>
                <w:noProof/>
                <w:webHidden/>
              </w:rPr>
              <w:fldChar w:fldCharType="end"/>
            </w:r>
          </w:hyperlink>
        </w:p>
        <w:p w14:paraId="160438A8" w14:textId="0CF2C056" w:rsidR="00B53B34" w:rsidRDefault="00ED3866">
          <w:pPr>
            <w:pStyle w:val="TOC1"/>
            <w:tabs>
              <w:tab w:val="right" w:leader="dot" w:pos="10456"/>
            </w:tabs>
            <w:rPr>
              <w:noProof/>
            </w:rPr>
          </w:pPr>
          <w:hyperlink w:anchor="_Toc178076390" w:history="1">
            <w:r w:rsidR="00B53B34" w:rsidRPr="00E97138">
              <w:rPr>
                <w:rStyle w:val="Hyperlink"/>
                <w:rFonts w:ascii="Calibri" w:eastAsiaTheme="majorEastAsia" w:hAnsi="Calibri" w:cs="Calibri"/>
                <w:noProof/>
              </w:rPr>
              <w:t>Darrington CE Primary School SEND Support:</w:t>
            </w:r>
            <w:r w:rsidR="00B53B34">
              <w:rPr>
                <w:noProof/>
                <w:webHidden/>
              </w:rPr>
              <w:tab/>
            </w:r>
            <w:r w:rsidR="00B53B34">
              <w:rPr>
                <w:noProof/>
                <w:webHidden/>
              </w:rPr>
              <w:fldChar w:fldCharType="begin"/>
            </w:r>
            <w:r w:rsidR="00B53B34">
              <w:rPr>
                <w:noProof/>
                <w:webHidden/>
              </w:rPr>
              <w:instrText xml:space="preserve"> PAGEREF _Toc178076390 \h </w:instrText>
            </w:r>
            <w:r w:rsidR="00B53B34">
              <w:rPr>
                <w:noProof/>
                <w:webHidden/>
              </w:rPr>
            </w:r>
            <w:r w:rsidR="00B53B34">
              <w:rPr>
                <w:noProof/>
                <w:webHidden/>
              </w:rPr>
              <w:fldChar w:fldCharType="separate"/>
            </w:r>
            <w:r w:rsidR="008647EA">
              <w:rPr>
                <w:noProof/>
                <w:webHidden/>
              </w:rPr>
              <w:t>7</w:t>
            </w:r>
            <w:r w:rsidR="00B53B34">
              <w:rPr>
                <w:noProof/>
                <w:webHidden/>
              </w:rPr>
              <w:fldChar w:fldCharType="end"/>
            </w:r>
          </w:hyperlink>
        </w:p>
        <w:p w14:paraId="3AFE32BD" w14:textId="63DC8DD2" w:rsidR="00B53B34" w:rsidRDefault="00ED3866">
          <w:pPr>
            <w:pStyle w:val="TOC1"/>
            <w:tabs>
              <w:tab w:val="right" w:leader="dot" w:pos="10456"/>
            </w:tabs>
            <w:rPr>
              <w:noProof/>
            </w:rPr>
          </w:pPr>
          <w:hyperlink w:anchor="_Toc178076391" w:history="1">
            <w:r w:rsidR="00B53B34" w:rsidRPr="00E97138">
              <w:rPr>
                <w:rStyle w:val="Hyperlink"/>
                <w:rFonts w:ascii="Calibri" w:eastAsiaTheme="majorEastAsia" w:hAnsi="Calibri" w:cs="Calibri"/>
                <w:noProof/>
              </w:rPr>
              <w:t>Allocation of Resources</w:t>
            </w:r>
            <w:r w:rsidR="00B53B34">
              <w:rPr>
                <w:noProof/>
                <w:webHidden/>
              </w:rPr>
              <w:tab/>
            </w:r>
            <w:r w:rsidR="00B53B34">
              <w:rPr>
                <w:noProof/>
                <w:webHidden/>
              </w:rPr>
              <w:fldChar w:fldCharType="begin"/>
            </w:r>
            <w:r w:rsidR="00B53B34">
              <w:rPr>
                <w:noProof/>
                <w:webHidden/>
              </w:rPr>
              <w:instrText xml:space="preserve"> PAGEREF _Toc178076391 \h </w:instrText>
            </w:r>
            <w:r w:rsidR="00B53B34">
              <w:rPr>
                <w:noProof/>
                <w:webHidden/>
              </w:rPr>
            </w:r>
            <w:r w:rsidR="00B53B34">
              <w:rPr>
                <w:noProof/>
                <w:webHidden/>
              </w:rPr>
              <w:fldChar w:fldCharType="separate"/>
            </w:r>
            <w:r w:rsidR="008647EA">
              <w:rPr>
                <w:noProof/>
                <w:webHidden/>
              </w:rPr>
              <w:t>7</w:t>
            </w:r>
            <w:r w:rsidR="00B53B34">
              <w:rPr>
                <w:noProof/>
                <w:webHidden/>
              </w:rPr>
              <w:fldChar w:fldCharType="end"/>
            </w:r>
          </w:hyperlink>
        </w:p>
        <w:p w14:paraId="44ED4EDB" w14:textId="0235CDA4" w:rsidR="00B53B34" w:rsidRDefault="00ED3866">
          <w:pPr>
            <w:pStyle w:val="TOC1"/>
            <w:tabs>
              <w:tab w:val="right" w:leader="dot" w:pos="10456"/>
            </w:tabs>
            <w:rPr>
              <w:noProof/>
            </w:rPr>
          </w:pPr>
          <w:hyperlink w:anchor="_Toc178076392" w:history="1">
            <w:r w:rsidR="00B53B34" w:rsidRPr="00E97138">
              <w:rPr>
                <w:rStyle w:val="Hyperlink"/>
                <w:rFonts w:ascii="Calibri" w:eastAsiaTheme="majorEastAsia" w:hAnsi="Calibri" w:cs="Calibri"/>
                <w:noProof/>
              </w:rPr>
              <w:t>Partnership with Parents</w:t>
            </w:r>
            <w:r w:rsidR="00B53B34">
              <w:rPr>
                <w:noProof/>
                <w:webHidden/>
              </w:rPr>
              <w:tab/>
            </w:r>
            <w:r w:rsidR="00B53B34">
              <w:rPr>
                <w:noProof/>
                <w:webHidden/>
              </w:rPr>
              <w:fldChar w:fldCharType="begin"/>
            </w:r>
            <w:r w:rsidR="00B53B34">
              <w:rPr>
                <w:noProof/>
                <w:webHidden/>
              </w:rPr>
              <w:instrText xml:space="preserve"> PAGEREF _Toc178076392 \h </w:instrText>
            </w:r>
            <w:r w:rsidR="00B53B34">
              <w:rPr>
                <w:noProof/>
                <w:webHidden/>
              </w:rPr>
            </w:r>
            <w:r w:rsidR="00B53B34">
              <w:rPr>
                <w:noProof/>
                <w:webHidden/>
              </w:rPr>
              <w:fldChar w:fldCharType="separate"/>
            </w:r>
            <w:r w:rsidR="008647EA">
              <w:rPr>
                <w:noProof/>
                <w:webHidden/>
              </w:rPr>
              <w:t>7</w:t>
            </w:r>
            <w:r w:rsidR="00B53B34">
              <w:rPr>
                <w:noProof/>
                <w:webHidden/>
              </w:rPr>
              <w:fldChar w:fldCharType="end"/>
            </w:r>
          </w:hyperlink>
        </w:p>
        <w:p w14:paraId="5EF70B5D" w14:textId="676A2E61" w:rsidR="00B53B34" w:rsidRDefault="00ED3866">
          <w:pPr>
            <w:pStyle w:val="TOC1"/>
            <w:tabs>
              <w:tab w:val="right" w:leader="dot" w:pos="10456"/>
            </w:tabs>
            <w:rPr>
              <w:noProof/>
            </w:rPr>
          </w:pPr>
          <w:hyperlink w:anchor="_Toc178076393" w:history="1">
            <w:r w:rsidR="00B53B34" w:rsidRPr="00E97138">
              <w:rPr>
                <w:rStyle w:val="Hyperlink"/>
                <w:rFonts w:ascii="Calibri" w:eastAsiaTheme="majorEastAsia" w:hAnsi="Calibri" w:cs="Calibri"/>
                <w:noProof/>
              </w:rPr>
              <w:t>Monitoring and Evaluation</w:t>
            </w:r>
            <w:r w:rsidR="00B53B34">
              <w:rPr>
                <w:noProof/>
                <w:webHidden/>
              </w:rPr>
              <w:tab/>
            </w:r>
            <w:r w:rsidR="00B53B34">
              <w:rPr>
                <w:noProof/>
                <w:webHidden/>
              </w:rPr>
              <w:fldChar w:fldCharType="begin"/>
            </w:r>
            <w:r w:rsidR="00B53B34">
              <w:rPr>
                <w:noProof/>
                <w:webHidden/>
              </w:rPr>
              <w:instrText xml:space="preserve"> PAGEREF _Toc178076393 \h </w:instrText>
            </w:r>
            <w:r w:rsidR="00B53B34">
              <w:rPr>
                <w:noProof/>
                <w:webHidden/>
              </w:rPr>
            </w:r>
            <w:r w:rsidR="00B53B34">
              <w:rPr>
                <w:noProof/>
                <w:webHidden/>
              </w:rPr>
              <w:fldChar w:fldCharType="separate"/>
            </w:r>
            <w:r w:rsidR="008647EA">
              <w:rPr>
                <w:noProof/>
                <w:webHidden/>
              </w:rPr>
              <w:t>7</w:t>
            </w:r>
            <w:r w:rsidR="00B53B34">
              <w:rPr>
                <w:noProof/>
                <w:webHidden/>
              </w:rPr>
              <w:fldChar w:fldCharType="end"/>
            </w:r>
          </w:hyperlink>
        </w:p>
        <w:p w14:paraId="7BB96333" w14:textId="467BC687" w:rsidR="00B53B34" w:rsidRDefault="00B53B34">
          <w:r>
            <w:rPr>
              <w:bCs/>
            </w:rPr>
            <w:fldChar w:fldCharType="end"/>
          </w:r>
        </w:p>
      </w:sdtContent>
    </w:sdt>
    <w:p w14:paraId="4C48034C" w14:textId="77777777" w:rsidR="00B53B34" w:rsidRDefault="00B53B34" w:rsidP="00B53B34">
      <w:pPr>
        <w:spacing w:after="200" w:line="276" w:lineRule="auto"/>
        <w:jc w:val="center"/>
        <w:rPr>
          <w:rFonts w:ascii="Calibri" w:eastAsia="Calibri" w:hAnsi="Calibri" w:cs="Calibri"/>
          <w:sz w:val="24"/>
          <w:szCs w:val="24"/>
        </w:rPr>
      </w:pPr>
    </w:p>
    <w:p w14:paraId="6ED7503E" w14:textId="651E08E4" w:rsidR="00B53B34" w:rsidRPr="00B53B34" w:rsidRDefault="00B53B34" w:rsidP="00B53B34">
      <w:pPr>
        <w:spacing w:after="200" w:line="276" w:lineRule="auto"/>
        <w:jc w:val="center"/>
        <w:rPr>
          <w:rFonts w:ascii="Calibri" w:eastAsia="Calibri" w:hAnsi="Calibri" w:cs="Calibri"/>
          <w:sz w:val="24"/>
          <w:szCs w:val="24"/>
        </w:rPr>
      </w:pPr>
      <w:r w:rsidRPr="00B53B34">
        <w:rPr>
          <w:rFonts w:ascii="Calibri" w:eastAsia="Calibri" w:hAnsi="Calibri" w:cs="Calibri"/>
          <w:sz w:val="24"/>
          <w:szCs w:val="24"/>
        </w:rPr>
        <w:t>Shine, Share, Flourish.</w:t>
      </w:r>
    </w:p>
    <w:p w14:paraId="552E5089" w14:textId="77777777" w:rsidR="00B53B34" w:rsidRPr="00B53B34" w:rsidRDefault="00B53B34" w:rsidP="00B53B34">
      <w:pPr>
        <w:spacing w:after="200" w:line="276" w:lineRule="auto"/>
        <w:jc w:val="center"/>
        <w:rPr>
          <w:rFonts w:ascii="Calibri" w:eastAsia="Calibri" w:hAnsi="Calibri" w:cs="Calibri"/>
          <w:b w:val="0"/>
          <w:sz w:val="24"/>
          <w:szCs w:val="24"/>
        </w:rPr>
      </w:pPr>
      <w:r w:rsidRPr="00B53B34">
        <w:rPr>
          <w:rFonts w:ascii="Calibri" w:eastAsia="Calibri" w:hAnsi="Calibri" w:cs="Calibri"/>
          <w:b w:val="0"/>
          <w:sz w:val="24"/>
          <w:szCs w:val="24"/>
        </w:rPr>
        <w:t xml:space="preserve">We </w:t>
      </w:r>
      <w:r w:rsidRPr="00B53B34">
        <w:rPr>
          <w:rFonts w:ascii="Calibri" w:eastAsia="Calibri" w:hAnsi="Calibri" w:cs="Calibri"/>
          <w:sz w:val="24"/>
          <w:szCs w:val="24"/>
        </w:rPr>
        <w:t>shine</w:t>
      </w:r>
      <w:r w:rsidRPr="00B53B34">
        <w:rPr>
          <w:rFonts w:ascii="Calibri" w:eastAsia="Calibri" w:hAnsi="Calibri" w:cs="Calibri"/>
          <w:b w:val="0"/>
          <w:sz w:val="24"/>
          <w:szCs w:val="24"/>
        </w:rPr>
        <w:t xml:space="preserve"> our light for each other. </w:t>
      </w:r>
    </w:p>
    <w:p w14:paraId="6CD474E7" w14:textId="77777777" w:rsidR="00B53B34" w:rsidRPr="00B53B34" w:rsidRDefault="00B53B34" w:rsidP="00B53B34">
      <w:pPr>
        <w:spacing w:after="200" w:line="276" w:lineRule="auto"/>
        <w:jc w:val="center"/>
        <w:rPr>
          <w:rFonts w:ascii="Calibri" w:eastAsia="Calibri" w:hAnsi="Calibri" w:cs="Calibri"/>
          <w:b w:val="0"/>
          <w:sz w:val="24"/>
          <w:szCs w:val="24"/>
        </w:rPr>
      </w:pPr>
      <w:r w:rsidRPr="00B53B34">
        <w:rPr>
          <w:rFonts w:ascii="Calibri" w:eastAsia="Calibri" w:hAnsi="Calibri" w:cs="Calibri"/>
          <w:b w:val="0"/>
          <w:sz w:val="24"/>
          <w:szCs w:val="24"/>
        </w:rPr>
        <w:t xml:space="preserve">We </w:t>
      </w:r>
      <w:r w:rsidRPr="00B53B34">
        <w:rPr>
          <w:rFonts w:ascii="Calibri" w:eastAsia="Calibri" w:hAnsi="Calibri" w:cs="Calibri"/>
          <w:sz w:val="24"/>
          <w:szCs w:val="24"/>
        </w:rPr>
        <w:t>share</w:t>
      </w:r>
      <w:r w:rsidRPr="00B53B34">
        <w:rPr>
          <w:rFonts w:ascii="Calibri" w:eastAsia="Calibri" w:hAnsi="Calibri" w:cs="Calibri"/>
          <w:b w:val="0"/>
          <w:sz w:val="24"/>
          <w:szCs w:val="24"/>
        </w:rPr>
        <w:t xml:space="preserve"> peace, respect and friendship. </w:t>
      </w:r>
    </w:p>
    <w:p w14:paraId="2D95B9A8" w14:textId="77777777" w:rsidR="00B53B34" w:rsidRPr="00B53B34" w:rsidRDefault="00B53B34" w:rsidP="00B53B34">
      <w:pPr>
        <w:spacing w:after="200" w:line="276" w:lineRule="auto"/>
        <w:jc w:val="center"/>
        <w:rPr>
          <w:rFonts w:ascii="Calibri" w:eastAsia="Calibri" w:hAnsi="Calibri" w:cs="Calibri"/>
          <w:b w:val="0"/>
          <w:sz w:val="24"/>
          <w:szCs w:val="24"/>
        </w:rPr>
      </w:pPr>
      <w:r w:rsidRPr="00B53B34">
        <w:rPr>
          <w:rFonts w:ascii="Calibri" w:eastAsia="Calibri" w:hAnsi="Calibri" w:cs="Calibri"/>
          <w:b w:val="0"/>
          <w:sz w:val="24"/>
          <w:szCs w:val="24"/>
        </w:rPr>
        <w:t xml:space="preserve">We </w:t>
      </w:r>
      <w:r w:rsidRPr="00B53B34">
        <w:rPr>
          <w:rFonts w:ascii="Calibri" w:eastAsia="Calibri" w:hAnsi="Calibri" w:cs="Calibri"/>
          <w:sz w:val="24"/>
          <w:szCs w:val="24"/>
        </w:rPr>
        <w:t>flourish</w:t>
      </w:r>
      <w:r w:rsidRPr="00B53B34">
        <w:rPr>
          <w:rFonts w:ascii="Calibri" w:eastAsia="Calibri" w:hAnsi="Calibri" w:cs="Calibri"/>
          <w:b w:val="0"/>
          <w:sz w:val="24"/>
          <w:szCs w:val="24"/>
        </w:rPr>
        <w:t xml:space="preserve"> and grow together </w:t>
      </w:r>
    </w:p>
    <w:p w14:paraId="38CA0B12" w14:textId="3F0EA7DE" w:rsidR="00B53B34" w:rsidRPr="00B53B34" w:rsidRDefault="00B53B34" w:rsidP="00B53B34">
      <w:pPr>
        <w:spacing w:after="200" w:line="276" w:lineRule="auto"/>
        <w:jc w:val="center"/>
        <w:rPr>
          <w:rFonts w:ascii="Calibri" w:eastAsia="Calibri" w:hAnsi="Calibri" w:cs="Calibri"/>
          <w:b w:val="0"/>
          <w:sz w:val="24"/>
          <w:szCs w:val="24"/>
        </w:rPr>
      </w:pPr>
      <w:r w:rsidRPr="00B53B34">
        <w:rPr>
          <w:rFonts w:ascii="Calibri" w:eastAsia="Calibri" w:hAnsi="Calibri" w:cs="Calibri"/>
          <w:b w:val="0"/>
          <w:sz w:val="24"/>
          <w:szCs w:val="24"/>
        </w:rPr>
        <w:t>‘Your word is a lamp to my feet, a light to my path.’ Psalm 119</w:t>
      </w:r>
    </w:p>
    <w:p w14:paraId="799536F3" w14:textId="77777777" w:rsidR="00B53B34" w:rsidRDefault="00B53B34" w:rsidP="005C3E08">
      <w:pPr>
        <w:jc w:val="both"/>
        <w:rPr>
          <w:sz w:val="24"/>
          <w:szCs w:val="24"/>
        </w:rPr>
      </w:pPr>
    </w:p>
    <w:p w14:paraId="0A6184DA" w14:textId="304ACB23" w:rsidR="00E50203" w:rsidRPr="00B53B34" w:rsidRDefault="00E50203" w:rsidP="00B53B34">
      <w:pPr>
        <w:pStyle w:val="Heading1"/>
        <w:rPr>
          <w:rFonts w:ascii="Calibri" w:hAnsi="Calibri" w:cs="Calibri"/>
          <w:b/>
          <w:bCs/>
          <w:sz w:val="24"/>
        </w:rPr>
      </w:pPr>
      <w:bookmarkStart w:id="0" w:name="_Toc178076374"/>
      <w:r w:rsidRPr="00B53B34">
        <w:rPr>
          <w:rFonts w:ascii="Calibri" w:hAnsi="Calibri" w:cs="Calibri"/>
          <w:b/>
          <w:bCs/>
          <w:sz w:val="24"/>
        </w:rPr>
        <w:t>Introduction</w:t>
      </w:r>
      <w:bookmarkEnd w:id="0"/>
    </w:p>
    <w:p w14:paraId="5A325E22" w14:textId="77777777" w:rsidR="00707B49" w:rsidRPr="003B43B3" w:rsidRDefault="00707B49" w:rsidP="005C3E08">
      <w:pPr>
        <w:pStyle w:val="Title"/>
        <w:jc w:val="both"/>
        <w:rPr>
          <w:rFonts w:ascii="Calibri" w:hAnsi="Calibri" w:cs="Calibri"/>
          <w:b w:val="0"/>
          <w:i w:val="0"/>
          <w:sz w:val="24"/>
        </w:rPr>
      </w:pPr>
      <w:r w:rsidRPr="003B43B3">
        <w:rPr>
          <w:rFonts w:ascii="Calibri" w:hAnsi="Calibri" w:cs="Calibri"/>
          <w:b w:val="0"/>
          <w:i w:val="0"/>
          <w:sz w:val="24"/>
        </w:rPr>
        <w:t xml:space="preserve">At </w:t>
      </w:r>
      <w:r w:rsidR="00245259" w:rsidRPr="003B43B3">
        <w:rPr>
          <w:rFonts w:ascii="Calibri" w:hAnsi="Calibri" w:cs="Calibri"/>
          <w:b w:val="0"/>
          <w:i w:val="0"/>
          <w:sz w:val="24"/>
        </w:rPr>
        <w:t>Darrington C</w:t>
      </w:r>
      <w:r w:rsidR="005C46A1" w:rsidRPr="003B43B3">
        <w:rPr>
          <w:rFonts w:ascii="Calibri" w:hAnsi="Calibri" w:cs="Calibri"/>
          <w:b w:val="0"/>
          <w:i w:val="0"/>
          <w:sz w:val="24"/>
        </w:rPr>
        <w:t xml:space="preserve">E </w:t>
      </w:r>
      <w:r w:rsidRPr="003B43B3">
        <w:rPr>
          <w:rFonts w:ascii="Calibri" w:hAnsi="Calibri" w:cs="Calibri"/>
          <w:b w:val="0"/>
          <w:i w:val="0"/>
          <w:sz w:val="24"/>
        </w:rPr>
        <w:t>Primary School, all pupils have access to a broad and balanced curriculum.  All children receive high quality teaching, setting high expectations for every pupil, whatever their prior attainment.  When planning, teachers set suitable learning challenges and respond to children’s diverse learning needs.</w:t>
      </w:r>
      <w:r w:rsidRPr="003B43B3">
        <w:rPr>
          <w:rFonts w:ascii="Calibri" w:hAnsi="Calibri" w:cs="Calibri"/>
          <w:b w:val="0"/>
          <w:i w:val="0"/>
          <w:sz w:val="24"/>
        </w:rPr>
        <w:br/>
      </w:r>
    </w:p>
    <w:p w14:paraId="59522E5E" w14:textId="77777777" w:rsidR="00707B49" w:rsidRPr="003B43B3" w:rsidRDefault="00707B49" w:rsidP="005C3E08">
      <w:pPr>
        <w:pStyle w:val="Title"/>
        <w:jc w:val="both"/>
        <w:rPr>
          <w:rFonts w:ascii="Calibri" w:hAnsi="Calibri" w:cs="Calibri"/>
          <w:b w:val="0"/>
          <w:i w:val="0"/>
          <w:sz w:val="24"/>
        </w:rPr>
      </w:pPr>
      <w:r w:rsidRPr="003B43B3">
        <w:rPr>
          <w:rFonts w:ascii="Calibri" w:hAnsi="Calibri" w:cs="Calibri"/>
          <w:b w:val="0"/>
          <w:i w:val="0"/>
          <w:sz w:val="24"/>
        </w:rPr>
        <w:t>Regular assessments of progress for all pupils are carried out by class teachers, supported by the senior leadership team. These identify pupils making less than expected progress given their age and individual circumstances.</w:t>
      </w:r>
    </w:p>
    <w:p w14:paraId="40C9BB31" w14:textId="77777777" w:rsidR="000D544C" w:rsidRPr="003B43B3" w:rsidRDefault="000D544C" w:rsidP="005C3E08">
      <w:pPr>
        <w:pStyle w:val="Title"/>
        <w:jc w:val="both"/>
        <w:rPr>
          <w:rFonts w:ascii="Calibri" w:hAnsi="Calibri" w:cs="Calibri"/>
          <w:b w:val="0"/>
          <w:i w:val="0"/>
          <w:sz w:val="24"/>
        </w:rPr>
      </w:pPr>
    </w:p>
    <w:p w14:paraId="161F27FC" w14:textId="77777777" w:rsidR="000D544C" w:rsidRPr="003B43B3" w:rsidRDefault="002949A0" w:rsidP="00B53B34">
      <w:pPr>
        <w:pStyle w:val="Title"/>
        <w:ind w:left="720" w:hanging="720"/>
        <w:jc w:val="both"/>
        <w:outlineLvl w:val="0"/>
        <w:rPr>
          <w:rFonts w:ascii="Calibri" w:hAnsi="Calibri" w:cs="Calibri"/>
          <w:b w:val="0"/>
          <w:i w:val="0"/>
          <w:sz w:val="24"/>
        </w:rPr>
      </w:pPr>
      <w:bookmarkStart w:id="1" w:name="_Toc178076375"/>
      <w:r w:rsidRPr="003B43B3">
        <w:rPr>
          <w:rFonts w:ascii="Calibri" w:hAnsi="Calibri" w:cs="Calibri"/>
          <w:i w:val="0"/>
          <w:sz w:val="24"/>
        </w:rPr>
        <w:t>Special Educational Needs</w:t>
      </w:r>
      <w:r w:rsidR="00C17B80" w:rsidRPr="003B43B3">
        <w:rPr>
          <w:rFonts w:ascii="Calibri" w:hAnsi="Calibri" w:cs="Calibri"/>
          <w:i w:val="0"/>
          <w:sz w:val="24"/>
        </w:rPr>
        <w:t xml:space="preserve"> Disability </w:t>
      </w:r>
      <w:r w:rsidRPr="003B43B3">
        <w:rPr>
          <w:rFonts w:ascii="Calibri" w:hAnsi="Calibri" w:cs="Calibri"/>
          <w:i w:val="0"/>
          <w:sz w:val="24"/>
        </w:rPr>
        <w:t xml:space="preserve"> (SEN</w:t>
      </w:r>
      <w:r w:rsidR="00C17B80" w:rsidRPr="003B43B3">
        <w:rPr>
          <w:rFonts w:ascii="Calibri" w:hAnsi="Calibri" w:cs="Calibri"/>
          <w:i w:val="0"/>
          <w:sz w:val="24"/>
        </w:rPr>
        <w:t>D</w:t>
      </w:r>
      <w:r w:rsidRPr="003B43B3">
        <w:rPr>
          <w:rFonts w:ascii="Calibri" w:hAnsi="Calibri" w:cs="Calibri"/>
          <w:i w:val="0"/>
          <w:sz w:val="24"/>
        </w:rPr>
        <w:t>)</w:t>
      </w:r>
      <w:r w:rsidRPr="003B43B3">
        <w:rPr>
          <w:rFonts w:ascii="Calibri" w:hAnsi="Calibri" w:cs="Calibri"/>
          <w:b w:val="0"/>
          <w:i w:val="0"/>
          <w:sz w:val="24"/>
        </w:rPr>
        <w:t>:</w:t>
      </w:r>
      <w:bookmarkEnd w:id="1"/>
    </w:p>
    <w:p w14:paraId="444DB893" w14:textId="77777777" w:rsidR="002949A0" w:rsidRPr="003B43B3" w:rsidRDefault="002949A0" w:rsidP="005C3E08">
      <w:pPr>
        <w:pStyle w:val="Title"/>
        <w:jc w:val="both"/>
        <w:rPr>
          <w:rFonts w:ascii="Calibri" w:hAnsi="Calibri" w:cs="Calibri"/>
          <w:b w:val="0"/>
          <w:i w:val="0"/>
          <w:sz w:val="24"/>
        </w:rPr>
      </w:pPr>
      <w:r w:rsidRPr="003B43B3">
        <w:rPr>
          <w:rFonts w:ascii="Calibri" w:hAnsi="Calibri" w:cs="Calibri"/>
          <w:b w:val="0"/>
          <w:i w:val="0"/>
          <w:sz w:val="24"/>
        </w:rPr>
        <w:t>A child or young person has SEN</w:t>
      </w:r>
      <w:r w:rsidR="00C17B80" w:rsidRPr="003B43B3">
        <w:rPr>
          <w:rFonts w:ascii="Calibri" w:hAnsi="Calibri" w:cs="Calibri"/>
          <w:b w:val="0"/>
          <w:i w:val="0"/>
          <w:sz w:val="24"/>
        </w:rPr>
        <w:t>D</w:t>
      </w:r>
      <w:r w:rsidRPr="003B43B3">
        <w:rPr>
          <w:rFonts w:ascii="Calibri" w:hAnsi="Calibri" w:cs="Calibri"/>
          <w:b w:val="0"/>
          <w:i w:val="0"/>
          <w:sz w:val="24"/>
        </w:rPr>
        <w:t xml:space="preserve"> if they have a learning difficulty or disability which calls for special educational provision to be made for him or her.  A child of compulsory school age or a young person has a learning difficulty or disability if he or she has a significantly greater difficulty in learning than the majority </w:t>
      </w:r>
      <w:r w:rsidRPr="003B43B3">
        <w:rPr>
          <w:rFonts w:ascii="Calibri" w:hAnsi="Calibri" w:cs="Calibri"/>
          <w:b w:val="0"/>
          <w:i w:val="0"/>
          <w:sz w:val="24"/>
        </w:rPr>
        <w:lastRenderedPageBreak/>
        <w:t>of others of the same age, or has a disability which prevents or hinders him or her from making use of educational facilities of a kind generally provided for others of the same age in mainstream schools or mainstream post-16 institutions.</w:t>
      </w:r>
      <w:r w:rsidR="000D544C" w:rsidRPr="003B43B3">
        <w:rPr>
          <w:rFonts w:ascii="Calibri" w:hAnsi="Calibri" w:cs="Calibri"/>
          <w:b w:val="0"/>
          <w:i w:val="0"/>
          <w:sz w:val="24"/>
        </w:rPr>
        <w:t xml:space="preserve">   </w:t>
      </w:r>
    </w:p>
    <w:p w14:paraId="74AECAEC" w14:textId="77777777" w:rsidR="00707B49" w:rsidRPr="003B43B3" w:rsidRDefault="00707B49" w:rsidP="005C3E08">
      <w:pPr>
        <w:pStyle w:val="Title"/>
        <w:jc w:val="both"/>
        <w:rPr>
          <w:rFonts w:ascii="Calibri" w:hAnsi="Calibri" w:cs="Calibri"/>
          <w:b w:val="0"/>
          <w:i w:val="0"/>
          <w:sz w:val="24"/>
        </w:rPr>
      </w:pPr>
    </w:p>
    <w:p w14:paraId="70ABB2AC" w14:textId="77777777" w:rsidR="002949A0" w:rsidRPr="003B43B3" w:rsidRDefault="002949A0" w:rsidP="005C3E08">
      <w:pPr>
        <w:pStyle w:val="Title"/>
        <w:numPr>
          <w:ilvl w:val="0"/>
          <w:numId w:val="17"/>
        </w:numPr>
        <w:ind w:left="709" w:hanging="709"/>
        <w:jc w:val="left"/>
        <w:rPr>
          <w:rFonts w:ascii="Calibri" w:hAnsi="Calibri" w:cs="Calibri"/>
          <w:b w:val="0"/>
          <w:i w:val="0"/>
          <w:sz w:val="24"/>
        </w:rPr>
      </w:pPr>
      <w:r w:rsidRPr="003B43B3">
        <w:rPr>
          <w:rFonts w:ascii="Calibri" w:hAnsi="Calibri" w:cs="Calibri"/>
          <w:b w:val="0"/>
          <w:i w:val="0"/>
          <w:sz w:val="24"/>
        </w:rPr>
        <w:t>A child or young person has SEN</w:t>
      </w:r>
      <w:r w:rsidR="00C17B80" w:rsidRPr="003B43B3">
        <w:rPr>
          <w:rFonts w:ascii="Calibri" w:hAnsi="Calibri" w:cs="Calibri"/>
          <w:b w:val="0"/>
          <w:i w:val="0"/>
          <w:sz w:val="24"/>
        </w:rPr>
        <w:t>D</w:t>
      </w:r>
      <w:r w:rsidRPr="003B43B3">
        <w:rPr>
          <w:rFonts w:ascii="Calibri" w:hAnsi="Calibri" w:cs="Calibri"/>
          <w:b w:val="0"/>
          <w:i w:val="0"/>
          <w:sz w:val="24"/>
        </w:rPr>
        <w:t xml:space="preserve"> if they have a learning difficulty or disability</w:t>
      </w:r>
      <w:r w:rsidR="00B40D68" w:rsidRPr="003B43B3">
        <w:rPr>
          <w:rFonts w:ascii="Calibri" w:hAnsi="Calibri" w:cs="Calibri"/>
          <w:b w:val="0"/>
          <w:i w:val="0"/>
          <w:sz w:val="24"/>
        </w:rPr>
        <w:t xml:space="preserve"> which calls for special </w:t>
      </w:r>
      <w:r w:rsidRPr="003B43B3">
        <w:rPr>
          <w:rFonts w:ascii="Calibri" w:hAnsi="Calibri" w:cs="Calibri"/>
          <w:b w:val="0"/>
          <w:i w:val="0"/>
          <w:sz w:val="24"/>
        </w:rPr>
        <w:t>educational provision to be made for him or her.</w:t>
      </w:r>
      <w:r w:rsidR="008B799E" w:rsidRPr="003B43B3">
        <w:rPr>
          <w:rFonts w:ascii="Calibri" w:hAnsi="Calibri" w:cs="Calibri"/>
          <w:b w:val="0"/>
          <w:i w:val="0"/>
          <w:sz w:val="24"/>
        </w:rPr>
        <w:br/>
      </w:r>
    </w:p>
    <w:p w14:paraId="05F262E7" w14:textId="77777777" w:rsidR="008B799E" w:rsidRPr="003B43B3" w:rsidRDefault="008B799E" w:rsidP="005C3E08">
      <w:pPr>
        <w:pStyle w:val="Title"/>
        <w:numPr>
          <w:ilvl w:val="0"/>
          <w:numId w:val="17"/>
        </w:numPr>
        <w:ind w:left="709" w:hanging="709"/>
        <w:jc w:val="both"/>
        <w:rPr>
          <w:rFonts w:ascii="Calibri" w:hAnsi="Calibri" w:cs="Calibri"/>
          <w:b w:val="0"/>
          <w:i w:val="0"/>
          <w:sz w:val="24"/>
        </w:rPr>
      </w:pPr>
      <w:r w:rsidRPr="003B43B3">
        <w:rPr>
          <w:rFonts w:ascii="Calibri" w:hAnsi="Calibri" w:cs="Calibri"/>
          <w:b w:val="0"/>
          <w:i w:val="0"/>
          <w:sz w:val="24"/>
        </w:rPr>
        <w:t>A child of compulsory school age or a young person has a learning difficulty or disability if he or she:</w:t>
      </w:r>
      <w:r w:rsidRPr="003B43B3">
        <w:rPr>
          <w:rFonts w:ascii="Calibri" w:hAnsi="Calibri" w:cs="Calibri"/>
          <w:b w:val="0"/>
          <w:i w:val="0"/>
          <w:sz w:val="24"/>
        </w:rPr>
        <w:br/>
      </w:r>
      <w:r w:rsidRPr="003B43B3">
        <w:rPr>
          <w:rFonts w:ascii="Calibri" w:hAnsi="Calibri" w:cs="Calibri"/>
          <w:b w:val="0"/>
          <w:i w:val="0"/>
          <w:sz w:val="24"/>
        </w:rPr>
        <w:sym w:font="Wingdings" w:char="F0A7"/>
      </w:r>
      <w:r w:rsidRPr="003B43B3">
        <w:rPr>
          <w:rFonts w:ascii="Calibri" w:hAnsi="Calibri" w:cs="Calibri"/>
          <w:b w:val="0"/>
          <w:i w:val="0"/>
          <w:sz w:val="24"/>
        </w:rPr>
        <w:t xml:space="preserve">  has a significantly greater difficulty</w:t>
      </w:r>
      <w:r w:rsidR="00707B49" w:rsidRPr="003B43B3">
        <w:rPr>
          <w:rFonts w:ascii="Calibri" w:hAnsi="Calibri" w:cs="Calibri"/>
          <w:b w:val="0"/>
          <w:i w:val="0"/>
          <w:sz w:val="24"/>
        </w:rPr>
        <w:t xml:space="preserve"> in learning than the majority of </w:t>
      </w:r>
      <w:r w:rsidR="00607BD1" w:rsidRPr="003B43B3">
        <w:rPr>
          <w:rFonts w:ascii="Calibri" w:hAnsi="Calibri" w:cs="Calibri"/>
          <w:b w:val="0"/>
          <w:i w:val="0"/>
          <w:sz w:val="24"/>
        </w:rPr>
        <w:t xml:space="preserve">others of </w:t>
      </w:r>
      <w:r w:rsidR="00707B49" w:rsidRPr="003B43B3">
        <w:rPr>
          <w:rFonts w:ascii="Calibri" w:hAnsi="Calibri" w:cs="Calibri"/>
          <w:b w:val="0"/>
          <w:i w:val="0"/>
          <w:sz w:val="24"/>
        </w:rPr>
        <w:t>the same age, or</w:t>
      </w:r>
      <w:r w:rsidR="00707B49" w:rsidRPr="003B43B3">
        <w:rPr>
          <w:rFonts w:ascii="Calibri" w:hAnsi="Calibri" w:cs="Calibri"/>
          <w:b w:val="0"/>
          <w:i w:val="0"/>
          <w:sz w:val="24"/>
        </w:rPr>
        <w:br/>
      </w:r>
      <w:r w:rsidR="00707B49" w:rsidRPr="003B43B3">
        <w:rPr>
          <w:rFonts w:ascii="Calibri" w:hAnsi="Calibri" w:cs="Calibri"/>
          <w:b w:val="0"/>
          <w:i w:val="0"/>
          <w:sz w:val="24"/>
        </w:rPr>
        <w:sym w:font="Wingdings" w:char="F0A7"/>
      </w:r>
      <w:r w:rsidR="00707B49" w:rsidRPr="003B43B3">
        <w:rPr>
          <w:rFonts w:ascii="Calibri" w:hAnsi="Calibri" w:cs="Calibri"/>
          <w:b w:val="0"/>
          <w:i w:val="0"/>
          <w:sz w:val="24"/>
        </w:rPr>
        <w:t xml:space="preserve">  has a disability which prevents or hinders him or her fr</w:t>
      </w:r>
      <w:r w:rsidR="00607BD1" w:rsidRPr="003B43B3">
        <w:rPr>
          <w:rFonts w:ascii="Calibri" w:hAnsi="Calibri" w:cs="Calibri"/>
          <w:b w:val="0"/>
          <w:i w:val="0"/>
          <w:sz w:val="24"/>
        </w:rPr>
        <w:t>om making use of facilities</w:t>
      </w:r>
      <w:r w:rsidR="00707B49" w:rsidRPr="003B43B3">
        <w:rPr>
          <w:rFonts w:ascii="Calibri" w:hAnsi="Calibri" w:cs="Calibri"/>
          <w:b w:val="0"/>
          <w:i w:val="0"/>
          <w:sz w:val="24"/>
        </w:rPr>
        <w:t xml:space="preserve"> of a kind generally provided for others of the same </w:t>
      </w:r>
      <w:r w:rsidR="00245259" w:rsidRPr="003B43B3">
        <w:rPr>
          <w:rFonts w:ascii="Calibri" w:hAnsi="Calibri" w:cs="Calibri"/>
          <w:b w:val="0"/>
          <w:i w:val="0"/>
          <w:sz w:val="24"/>
        </w:rPr>
        <w:t>age in mainstream schools or</w:t>
      </w:r>
      <w:r w:rsidR="00707B49" w:rsidRPr="003B43B3">
        <w:rPr>
          <w:rFonts w:ascii="Calibri" w:hAnsi="Calibri" w:cs="Calibri"/>
          <w:b w:val="0"/>
          <w:i w:val="0"/>
          <w:sz w:val="24"/>
        </w:rPr>
        <w:t> mainstream post-16 institutions.</w:t>
      </w:r>
      <w:r w:rsidR="00707B49" w:rsidRPr="003B43B3">
        <w:rPr>
          <w:rFonts w:ascii="Calibri" w:hAnsi="Calibri" w:cs="Calibri"/>
          <w:b w:val="0"/>
          <w:i w:val="0"/>
          <w:sz w:val="24"/>
        </w:rPr>
        <w:br/>
      </w:r>
    </w:p>
    <w:p w14:paraId="3EC8F97B" w14:textId="77777777" w:rsidR="00707B49" w:rsidRPr="003B43B3" w:rsidRDefault="00707B49" w:rsidP="005C3E08">
      <w:pPr>
        <w:pStyle w:val="Title"/>
        <w:numPr>
          <w:ilvl w:val="0"/>
          <w:numId w:val="17"/>
        </w:numPr>
        <w:ind w:left="709" w:hanging="709"/>
        <w:jc w:val="both"/>
        <w:rPr>
          <w:rFonts w:ascii="Calibri" w:hAnsi="Calibri" w:cs="Calibri"/>
          <w:b w:val="0"/>
          <w:i w:val="0"/>
          <w:sz w:val="24"/>
        </w:rPr>
      </w:pPr>
      <w:r w:rsidRPr="003B43B3">
        <w:rPr>
          <w:rFonts w:ascii="Calibri" w:hAnsi="Calibri" w:cs="Calibri"/>
          <w:b w:val="0"/>
          <w:i w:val="0"/>
          <w:sz w:val="24"/>
        </w:rPr>
        <w:t>A child under compulsory school age has special educational needs if he or she is likely to fall within the definition in Paragraph (ii) above when they reach compulsory school age or would do so if special educational provision was not made for them.</w:t>
      </w:r>
    </w:p>
    <w:p w14:paraId="3F17BB0D" w14:textId="77777777" w:rsidR="002949A0" w:rsidRPr="003B43B3" w:rsidRDefault="002949A0" w:rsidP="005C3E08">
      <w:pPr>
        <w:pStyle w:val="Title"/>
        <w:jc w:val="both"/>
        <w:rPr>
          <w:rFonts w:ascii="Calibri" w:hAnsi="Calibri" w:cs="Calibri"/>
          <w:b w:val="0"/>
          <w:i w:val="0"/>
          <w:sz w:val="24"/>
        </w:rPr>
      </w:pPr>
    </w:p>
    <w:p w14:paraId="0C6FB39F" w14:textId="77777777" w:rsidR="0043092F" w:rsidRPr="003B43B3" w:rsidRDefault="0043092F" w:rsidP="005C3E08">
      <w:pPr>
        <w:pStyle w:val="Title"/>
        <w:jc w:val="both"/>
        <w:rPr>
          <w:rFonts w:ascii="Calibri" w:hAnsi="Calibri" w:cs="Calibri"/>
          <w:b w:val="0"/>
          <w:i w:val="0"/>
          <w:sz w:val="24"/>
        </w:rPr>
      </w:pPr>
      <w:r w:rsidRPr="003B43B3">
        <w:rPr>
          <w:rFonts w:ascii="Calibri" w:hAnsi="Calibri" w:cs="Calibri"/>
          <w:b w:val="0"/>
          <w:i w:val="0"/>
          <w:sz w:val="24"/>
        </w:rPr>
        <w:t>Children may have special educational needs either throughout or at any time during their career.  This policy ensures that curriculum planning and assessment for children with Special Educational Needs takes account of the type and extent of the difficulty experienced by the child.</w:t>
      </w:r>
    </w:p>
    <w:p w14:paraId="344AA2B2" w14:textId="77777777" w:rsidR="0043092F" w:rsidRPr="003B43B3" w:rsidRDefault="0043092F" w:rsidP="005C3E08">
      <w:pPr>
        <w:pStyle w:val="Title"/>
        <w:jc w:val="both"/>
        <w:rPr>
          <w:rFonts w:ascii="Calibri" w:hAnsi="Calibri" w:cs="Calibri"/>
          <w:b w:val="0"/>
          <w:i w:val="0"/>
          <w:sz w:val="24"/>
        </w:rPr>
      </w:pPr>
    </w:p>
    <w:p w14:paraId="2E504887" w14:textId="18ACDFC1" w:rsidR="000D544C" w:rsidRPr="003B43B3" w:rsidRDefault="000D544C" w:rsidP="00B53B34">
      <w:pPr>
        <w:pStyle w:val="Title"/>
        <w:jc w:val="both"/>
        <w:outlineLvl w:val="0"/>
        <w:rPr>
          <w:rFonts w:ascii="Calibri" w:hAnsi="Calibri" w:cs="Calibri"/>
          <w:i w:val="0"/>
          <w:sz w:val="24"/>
        </w:rPr>
      </w:pPr>
      <w:bookmarkStart w:id="2" w:name="_Toc178076376"/>
      <w:r w:rsidRPr="003B43B3">
        <w:rPr>
          <w:rFonts w:ascii="Calibri" w:hAnsi="Calibri" w:cs="Calibri"/>
          <w:i w:val="0"/>
          <w:sz w:val="24"/>
        </w:rPr>
        <w:t>We also take into account other legislation:</w:t>
      </w:r>
      <w:bookmarkEnd w:id="2"/>
      <w:r w:rsidRPr="003B43B3">
        <w:rPr>
          <w:rFonts w:ascii="Calibri" w:hAnsi="Calibri" w:cs="Calibri"/>
          <w:i w:val="0"/>
          <w:sz w:val="24"/>
        </w:rPr>
        <w:t xml:space="preserve"> </w:t>
      </w:r>
    </w:p>
    <w:p w14:paraId="58FB2FEB" w14:textId="77777777" w:rsidR="000D544C" w:rsidRPr="003B43B3" w:rsidRDefault="000D544C" w:rsidP="005C3E08">
      <w:pPr>
        <w:pStyle w:val="Title"/>
        <w:numPr>
          <w:ilvl w:val="0"/>
          <w:numId w:val="6"/>
        </w:numPr>
        <w:tabs>
          <w:tab w:val="num" w:pos="1080"/>
        </w:tabs>
        <w:ind w:left="1080"/>
        <w:jc w:val="both"/>
        <w:rPr>
          <w:rFonts w:ascii="Calibri" w:hAnsi="Calibri" w:cs="Calibri"/>
          <w:b w:val="0"/>
          <w:i w:val="0"/>
          <w:sz w:val="24"/>
        </w:rPr>
      </w:pPr>
      <w:r w:rsidRPr="003B43B3">
        <w:rPr>
          <w:rFonts w:ascii="Calibri" w:hAnsi="Calibri" w:cs="Calibri"/>
          <w:b w:val="0"/>
          <w:i w:val="0"/>
          <w:sz w:val="24"/>
        </w:rPr>
        <w:t>Human Rights Act 1998</w:t>
      </w:r>
    </w:p>
    <w:p w14:paraId="376A3226" w14:textId="77777777" w:rsidR="000D544C" w:rsidRPr="003B43B3" w:rsidRDefault="000D544C" w:rsidP="005C3E08">
      <w:pPr>
        <w:pStyle w:val="Title"/>
        <w:numPr>
          <w:ilvl w:val="0"/>
          <w:numId w:val="6"/>
        </w:numPr>
        <w:tabs>
          <w:tab w:val="num" w:pos="1080"/>
        </w:tabs>
        <w:ind w:left="1080"/>
        <w:jc w:val="both"/>
        <w:rPr>
          <w:rFonts w:ascii="Calibri" w:hAnsi="Calibri" w:cs="Calibri"/>
          <w:b w:val="0"/>
          <w:i w:val="0"/>
          <w:sz w:val="24"/>
        </w:rPr>
      </w:pPr>
      <w:r w:rsidRPr="003B43B3">
        <w:rPr>
          <w:rFonts w:ascii="Calibri" w:hAnsi="Calibri" w:cs="Calibri"/>
          <w:b w:val="0"/>
          <w:i w:val="0"/>
          <w:sz w:val="24"/>
        </w:rPr>
        <w:t>Disability Discrimination Act 1995</w:t>
      </w:r>
    </w:p>
    <w:p w14:paraId="0012A53D" w14:textId="77777777" w:rsidR="000D544C" w:rsidRPr="003B43B3" w:rsidRDefault="000D544C" w:rsidP="005C3E08">
      <w:pPr>
        <w:pStyle w:val="Title"/>
        <w:numPr>
          <w:ilvl w:val="0"/>
          <w:numId w:val="6"/>
        </w:numPr>
        <w:tabs>
          <w:tab w:val="num" w:pos="1080"/>
        </w:tabs>
        <w:ind w:left="1080"/>
        <w:jc w:val="both"/>
        <w:rPr>
          <w:rFonts w:ascii="Calibri" w:hAnsi="Calibri" w:cs="Calibri"/>
          <w:b w:val="0"/>
          <w:i w:val="0"/>
          <w:sz w:val="24"/>
        </w:rPr>
      </w:pPr>
      <w:r w:rsidRPr="003B43B3">
        <w:rPr>
          <w:rFonts w:ascii="Calibri" w:hAnsi="Calibri" w:cs="Calibri"/>
          <w:b w:val="0"/>
          <w:i w:val="0"/>
          <w:sz w:val="24"/>
        </w:rPr>
        <w:t xml:space="preserve">Special Educational </w:t>
      </w:r>
      <w:r w:rsidR="0043092F" w:rsidRPr="003B43B3">
        <w:rPr>
          <w:rFonts w:ascii="Calibri" w:hAnsi="Calibri" w:cs="Calibri"/>
          <w:b w:val="0"/>
          <w:i w:val="0"/>
          <w:sz w:val="24"/>
        </w:rPr>
        <w:t>N</w:t>
      </w:r>
      <w:r w:rsidRPr="003B43B3">
        <w:rPr>
          <w:rFonts w:ascii="Calibri" w:hAnsi="Calibri" w:cs="Calibri"/>
          <w:b w:val="0"/>
          <w:i w:val="0"/>
          <w:sz w:val="24"/>
        </w:rPr>
        <w:t>eeds and Disability Act 20</w:t>
      </w:r>
      <w:r w:rsidR="0043092F" w:rsidRPr="003B43B3">
        <w:rPr>
          <w:rFonts w:ascii="Calibri" w:hAnsi="Calibri" w:cs="Calibri"/>
          <w:b w:val="0"/>
          <w:i w:val="0"/>
          <w:sz w:val="24"/>
        </w:rPr>
        <w:t>14</w:t>
      </w:r>
      <w:r w:rsidRPr="003B43B3">
        <w:rPr>
          <w:rFonts w:ascii="Calibri" w:hAnsi="Calibri" w:cs="Calibri"/>
          <w:b w:val="0"/>
          <w:i w:val="0"/>
          <w:sz w:val="24"/>
        </w:rPr>
        <w:t xml:space="preserve"> (SENDA)</w:t>
      </w:r>
    </w:p>
    <w:p w14:paraId="6659C8EF" w14:textId="77777777" w:rsidR="000D544C" w:rsidRPr="003B43B3" w:rsidRDefault="000D544C" w:rsidP="005C3E08">
      <w:pPr>
        <w:pStyle w:val="Title"/>
        <w:numPr>
          <w:ilvl w:val="0"/>
          <w:numId w:val="6"/>
        </w:numPr>
        <w:tabs>
          <w:tab w:val="num" w:pos="1080"/>
        </w:tabs>
        <w:ind w:left="1080"/>
        <w:jc w:val="both"/>
        <w:rPr>
          <w:rFonts w:ascii="Calibri" w:hAnsi="Calibri" w:cs="Calibri"/>
          <w:b w:val="0"/>
          <w:i w:val="0"/>
          <w:sz w:val="24"/>
        </w:rPr>
      </w:pPr>
      <w:r w:rsidRPr="003B43B3">
        <w:rPr>
          <w:rFonts w:ascii="Calibri" w:hAnsi="Calibri" w:cs="Calibri"/>
          <w:b w:val="0"/>
          <w:i w:val="0"/>
          <w:sz w:val="24"/>
        </w:rPr>
        <w:t>Disability Rights code of Practice (September 2002)</w:t>
      </w:r>
    </w:p>
    <w:p w14:paraId="1D7E6660" w14:textId="77777777" w:rsidR="0043092F" w:rsidRPr="003B43B3" w:rsidRDefault="0043092F" w:rsidP="005C3E08">
      <w:pPr>
        <w:pStyle w:val="Title"/>
        <w:numPr>
          <w:ilvl w:val="0"/>
          <w:numId w:val="6"/>
        </w:numPr>
        <w:tabs>
          <w:tab w:val="num" w:pos="1080"/>
        </w:tabs>
        <w:ind w:left="1080"/>
        <w:jc w:val="both"/>
        <w:rPr>
          <w:rFonts w:ascii="Calibri" w:hAnsi="Calibri" w:cs="Calibri"/>
          <w:b w:val="0"/>
          <w:i w:val="0"/>
          <w:sz w:val="24"/>
        </w:rPr>
      </w:pPr>
      <w:r w:rsidRPr="003B43B3">
        <w:rPr>
          <w:rFonts w:ascii="Calibri" w:hAnsi="Calibri" w:cs="Calibri"/>
          <w:b w:val="0"/>
          <w:i w:val="0"/>
          <w:sz w:val="24"/>
        </w:rPr>
        <w:t>The Equality Act 2010</w:t>
      </w:r>
    </w:p>
    <w:p w14:paraId="152A210F" w14:textId="77777777" w:rsidR="0043092F" w:rsidRPr="003B43B3" w:rsidRDefault="0043092F" w:rsidP="005C3E08">
      <w:pPr>
        <w:pStyle w:val="Title"/>
        <w:numPr>
          <w:ilvl w:val="0"/>
          <w:numId w:val="6"/>
        </w:numPr>
        <w:tabs>
          <w:tab w:val="num" w:pos="1080"/>
        </w:tabs>
        <w:ind w:left="1080"/>
        <w:jc w:val="both"/>
        <w:rPr>
          <w:rFonts w:ascii="Calibri" w:hAnsi="Calibri" w:cs="Calibri"/>
          <w:b w:val="0"/>
          <w:i w:val="0"/>
          <w:sz w:val="24"/>
        </w:rPr>
      </w:pPr>
      <w:r w:rsidRPr="003B43B3">
        <w:rPr>
          <w:rFonts w:ascii="Calibri" w:hAnsi="Calibri" w:cs="Calibri"/>
          <w:b w:val="0"/>
          <w:i w:val="0"/>
          <w:sz w:val="24"/>
        </w:rPr>
        <w:t>The Children’s and Families Act 2014.</w:t>
      </w:r>
    </w:p>
    <w:p w14:paraId="0C42E810" w14:textId="77777777" w:rsidR="000D544C" w:rsidRPr="003B43B3" w:rsidRDefault="000D544C" w:rsidP="005C3E08">
      <w:pPr>
        <w:pStyle w:val="Title"/>
        <w:ind w:left="720"/>
        <w:jc w:val="both"/>
        <w:rPr>
          <w:rFonts w:ascii="Calibri" w:hAnsi="Calibri" w:cs="Calibri"/>
          <w:b w:val="0"/>
          <w:i w:val="0"/>
          <w:sz w:val="24"/>
        </w:rPr>
      </w:pPr>
    </w:p>
    <w:p w14:paraId="397E2866" w14:textId="77777777" w:rsidR="000D544C" w:rsidRPr="003B43B3" w:rsidRDefault="00E50203" w:rsidP="00B53B34">
      <w:pPr>
        <w:pStyle w:val="Title"/>
        <w:jc w:val="both"/>
        <w:outlineLvl w:val="0"/>
        <w:rPr>
          <w:rFonts w:ascii="Calibri" w:hAnsi="Calibri" w:cs="Calibri"/>
          <w:i w:val="0"/>
          <w:sz w:val="24"/>
          <w:u w:val="single"/>
        </w:rPr>
      </w:pPr>
      <w:bookmarkStart w:id="3" w:name="_Toc178076377"/>
      <w:r w:rsidRPr="003B43B3">
        <w:rPr>
          <w:rFonts w:ascii="Calibri" w:hAnsi="Calibri" w:cs="Calibri"/>
          <w:i w:val="0"/>
          <w:sz w:val="24"/>
        </w:rPr>
        <w:t>Aim</w:t>
      </w:r>
      <w:bookmarkEnd w:id="3"/>
    </w:p>
    <w:p w14:paraId="37E0AD4B" w14:textId="77777777" w:rsidR="000D544C" w:rsidRPr="003B43B3" w:rsidRDefault="000D544C" w:rsidP="005C3E08">
      <w:pPr>
        <w:pStyle w:val="Title"/>
        <w:jc w:val="both"/>
        <w:rPr>
          <w:rFonts w:ascii="Calibri" w:hAnsi="Calibri" w:cs="Calibri"/>
          <w:b w:val="0"/>
          <w:i w:val="0"/>
          <w:sz w:val="24"/>
        </w:rPr>
      </w:pPr>
      <w:r w:rsidRPr="003B43B3">
        <w:rPr>
          <w:rFonts w:ascii="Calibri" w:hAnsi="Calibri" w:cs="Calibri"/>
          <w:b w:val="0"/>
          <w:i w:val="0"/>
          <w:sz w:val="24"/>
        </w:rPr>
        <w:t>The aims of this policy are:</w:t>
      </w:r>
    </w:p>
    <w:p w14:paraId="4164E0BA" w14:textId="77777777" w:rsidR="005C46A1" w:rsidRPr="003B43B3" w:rsidRDefault="005C46A1" w:rsidP="005C3E08">
      <w:pPr>
        <w:numPr>
          <w:ilvl w:val="0"/>
          <w:numId w:val="25"/>
        </w:numPr>
        <w:jc w:val="both"/>
        <w:rPr>
          <w:rFonts w:ascii="Calibri" w:hAnsi="Calibri" w:cs="Calibri"/>
          <w:b w:val="0"/>
          <w:sz w:val="24"/>
          <w:szCs w:val="24"/>
        </w:rPr>
      </w:pPr>
      <w:r w:rsidRPr="003B43B3">
        <w:rPr>
          <w:rFonts w:ascii="Calibri" w:hAnsi="Calibri" w:cs="Calibri"/>
          <w:b w:val="0"/>
          <w:sz w:val="24"/>
          <w:szCs w:val="24"/>
        </w:rPr>
        <w:t>To identify pupils with special educational needs as early as possible and that their needs are met.</w:t>
      </w:r>
    </w:p>
    <w:p w14:paraId="560E082D" w14:textId="77777777" w:rsidR="005C46A1" w:rsidRPr="003B43B3" w:rsidRDefault="005C46A1" w:rsidP="005C3E08">
      <w:pPr>
        <w:numPr>
          <w:ilvl w:val="0"/>
          <w:numId w:val="25"/>
        </w:numPr>
        <w:jc w:val="both"/>
        <w:rPr>
          <w:rFonts w:ascii="Calibri" w:hAnsi="Calibri" w:cs="Calibri"/>
          <w:b w:val="0"/>
          <w:sz w:val="24"/>
          <w:szCs w:val="24"/>
        </w:rPr>
      </w:pPr>
      <w:r w:rsidRPr="003B43B3">
        <w:rPr>
          <w:rFonts w:ascii="Calibri" w:hAnsi="Calibri" w:cs="Calibri"/>
          <w:b w:val="0"/>
          <w:sz w:val="24"/>
          <w:szCs w:val="24"/>
        </w:rPr>
        <w:t>To have in place systems whereby teachers are aware of such pupils.</w:t>
      </w:r>
    </w:p>
    <w:p w14:paraId="735C808F" w14:textId="77777777" w:rsidR="005C46A1" w:rsidRPr="003B43B3" w:rsidRDefault="005C46A1" w:rsidP="005C3E08">
      <w:pPr>
        <w:numPr>
          <w:ilvl w:val="0"/>
          <w:numId w:val="25"/>
        </w:numPr>
        <w:jc w:val="both"/>
        <w:rPr>
          <w:rFonts w:ascii="Calibri" w:hAnsi="Calibri" w:cs="Calibri"/>
          <w:b w:val="0"/>
          <w:sz w:val="24"/>
          <w:szCs w:val="24"/>
        </w:rPr>
      </w:pPr>
      <w:r w:rsidRPr="003B43B3">
        <w:rPr>
          <w:rFonts w:ascii="Calibri" w:hAnsi="Calibri" w:cs="Calibri"/>
          <w:b w:val="0"/>
          <w:sz w:val="24"/>
          <w:szCs w:val="24"/>
        </w:rPr>
        <w:t>To provide all our children with a broad and balanced curriculum that is differentiated to the needs and ability of the individual.</w:t>
      </w:r>
    </w:p>
    <w:p w14:paraId="3EBCE277" w14:textId="77777777" w:rsidR="005C46A1" w:rsidRPr="003B43B3" w:rsidRDefault="005C46A1" w:rsidP="005C3E08">
      <w:pPr>
        <w:numPr>
          <w:ilvl w:val="0"/>
          <w:numId w:val="25"/>
        </w:numPr>
        <w:jc w:val="both"/>
        <w:rPr>
          <w:rFonts w:ascii="Calibri" w:hAnsi="Calibri" w:cs="Calibri"/>
          <w:b w:val="0"/>
          <w:sz w:val="24"/>
          <w:szCs w:val="24"/>
        </w:rPr>
      </w:pPr>
      <w:r w:rsidRPr="003B43B3">
        <w:rPr>
          <w:rFonts w:ascii="Calibri" w:hAnsi="Calibri" w:cs="Calibri"/>
          <w:b w:val="0"/>
          <w:sz w:val="24"/>
          <w:szCs w:val="24"/>
        </w:rPr>
        <w:t>To be sympathetic to each child's needs by providing a strong partnership between children, parents, governors, Local Authority and outside agencies.</w:t>
      </w:r>
    </w:p>
    <w:p w14:paraId="6F48B416" w14:textId="77777777" w:rsidR="005C46A1" w:rsidRPr="003B43B3" w:rsidRDefault="005C46A1" w:rsidP="005C3E08">
      <w:pPr>
        <w:numPr>
          <w:ilvl w:val="0"/>
          <w:numId w:val="25"/>
        </w:numPr>
        <w:jc w:val="both"/>
        <w:rPr>
          <w:rFonts w:ascii="Calibri" w:hAnsi="Calibri" w:cs="Calibri"/>
          <w:b w:val="0"/>
          <w:sz w:val="24"/>
          <w:szCs w:val="24"/>
        </w:rPr>
      </w:pPr>
      <w:r w:rsidRPr="003B43B3">
        <w:rPr>
          <w:rFonts w:ascii="Calibri" w:hAnsi="Calibri" w:cs="Calibri"/>
          <w:b w:val="0"/>
          <w:sz w:val="24"/>
          <w:szCs w:val="24"/>
        </w:rPr>
        <w:t>To ensure all pupils make effective progress and realise their full potential.</w:t>
      </w:r>
    </w:p>
    <w:p w14:paraId="5331AD6C" w14:textId="77777777" w:rsidR="005C46A1" w:rsidRPr="003B43B3" w:rsidRDefault="005C46A1" w:rsidP="005C3E08">
      <w:pPr>
        <w:numPr>
          <w:ilvl w:val="0"/>
          <w:numId w:val="25"/>
        </w:numPr>
        <w:jc w:val="both"/>
        <w:rPr>
          <w:rFonts w:ascii="Calibri" w:hAnsi="Calibri" w:cs="Calibri"/>
          <w:b w:val="0"/>
          <w:sz w:val="24"/>
          <w:szCs w:val="24"/>
        </w:rPr>
      </w:pPr>
      <w:r w:rsidRPr="003B43B3">
        <w:rPr>
          <w:rFonts w:ascii="Calibri" w:hAnsi="Calibri" w:cs="Calibri"/>
          <w:b w:val="0"/>
          <w:sz w:val="24"/>
          <w:szCs w:val="24"/>
        </w:rPr>
        <w:t>To ensure all pupils take a full and active part in school life.</w:t>
      </w:r>
    </w:p>
    <w:p w14:paraId="33D6E4C6" w14:textId="77777777" w:rsidR="005C46A1" w:rsidRPr="003B43B3" w:rsidRDefault="005C46A1" w:rsidP="005C3E08">
      <w:pPr>
        <w:numPr>
          <w:ilvl w:val="0"/>
          <w:numId w:val="25"/>
        </w:numPr>
        <w:jc w:val="both"/>
        <w:rPr>
          <w:rFonts w:ascii="Calibri" w:hAnsi="Calibri" w:cs="Calibri"/>
          <w:b w:val="0"/>
          <w:color w:val="000000"/>
          <w:w w:val="105"/>
          <w:sz w:val="24"/>
          <w:szCs w:val="24"/>
        </w:rPr>
      </w:pPr>
      <w:r w:rsidRPr="003B43B3">
        <w:rPr>
          <w:rFonts w:ascii="Calibri" w:hAnsi="Calibri" w:cs="Calibri"/>
          <w:b w:val="0"/>
          <w:color w:val="000000"/>
          <w:w w:val="105"/>
          <w:sz w:val="24"/>
          <w:szCs w:val="24"/>
        </w:rPr>
        <w:t>To work with other schools to share good practice in order to improve this policy.</w:t>
      </w:r>
    </w:p>
    <w:p w14:paraId="56133FEB" w14:textId="77777777" w:rsidR="000D544C" w:rsidRPr="003B43B3" w:rsidRDefault="000D544C" w:rsidP="00E50203">
      <w:pPr>
        <w:pStyle w:val="Title"/>
        <w:tabs>
          <w:tab w:val="num" w:pos="1080"/>
        </w:tabs>
        <w:jc w:val="both"/>
        <w:rPr>
          <w:rFonts w:ascii="Calibri" w:hAnsi="Calibri" w:cs="Calibri"/>
          <w:i w:val="0"/>
          <w:sz w:val="24"/>
        </w:rPr>
      </w:pPr>
    </w:p>
    <w:p w14:paraId="228220D4" w14:textId="77777777" w:rsidR="00B53B34" w:rsidRDefault="00B53B34" w:rsidP="00E50203">
      <w:pPr>
        <w:pStyle w:val="Title"/>
        <w:tabs>
          <w:tab w:val="num" w:pos="1080"/>
        </w:tabs>
        <w:jc w:val="both"/>
        <w:rPr>
          <w:rFonts w:ascii="Calibri" w:hAnsi="Calibri" w:cs="Calibri"/>
          <w:i w:val="0"/>
          <w:sz w:val="24"/>
        </w:rPr>
      </w:pPr>
    </w:p>
    <w:p w14:paraId="6A62C545" w14:textId="75322800" w:rsidR="00E50203" w:rsidRPr="003B43B3" w:rsidRDefault="00E50203" w:rsidP="00B53B34">
      <w:pPr>
        <w:pStyle w:val="Title"/>
        <w:tabs>
          <w:tab w:val="num" w:pos="1080"/>
        </w:tabs>
        <w:jc w:val="both"/>
        <w:outlineLvl w:val="0"/>
        <w:rPr>
          <w:rFonts w:ascii="Calibri" w:hAnsi="Calibri" w:cs="Calibri"/>
          <w:i w:val="0"/>
          <w:sz w:val="24"/>
        </w:rPr>
      </w:pPr>
      <w:bookmarkStart w:id="4" w:name="_Toc178076378"/>
      <w:r w:rsidRPr="003B43B3">
        <w:rPr>
          <w:rFonts w:ascii="Calibri" w:hAnsi="Calibri" w:cs="Calibri"/>
          <w:i w:val="0"/>
          <w:sz w:val="24"/>
        </w:rPr>
        <w:t>Objectives</w:t>
      </w:r>
      <w:bookmarkEnd w:id="4"/>
    </w:p>
    <w:p w14:paraId="6A36CE7E" w14:textId="77777777" w:rsidR="000D544C" w:rsidRPr="003B43B3" w:rsidRDefault="000D544C" w:rsidP="005C3E08">
      <w:pPr>
        <w:pStyle w:val="Title"/>
        <w:tabs>
          <w:tab w:val="num" w:pos="1080"/>
        </w:tabs>
        <w:jc w:val="both"/>
        <w:rPr>
          <w:rFonts w:ascii="Calibri" w:hAnsi="Calibri" w:cs="Calibri"/>
          <w:b w:val="0"/>
          <w:i w:val="0"/>
          <w:sz w:val="24"/>
        </w:rPr>
      </w:pPr>
      <w:r w:rsidRPr="003B43B3">
        <w:rPr>
          <w:rFonts w:ascii="Calibri" w:hAnsi="Calibri" w:cs="Calibri"/>
          <w:b w:val="0"/>
          <w:i w:val="0"/>
          <w:sz w:val="24"/>
        </w:rPr>
        <w:t>Through appropriate curriculum provision, we</w:t>
      </w:r>
      <w:r w:rsidR="00E50203" w:rsidRPr="003B43B3">
        <w:rPr>
          <w:rFonts w:ascii="Calibri" w:hAnsi="Calibri" w:cs="Calibri"/>
          <w:b w:val="0"/>
          <w:i w:val="0"/>
          <w:sz w:val="24"/>
        </w:rPr>
        <w:t xml:space="preserve"> respect the fact that children;</w:t>
      </w:r>
    </w:p>
    <w:p w14:paraId="539C9D3A" w14:textId="77777777" w:rsidR="00E50203" w:rsidRPr="003B43B3" w:rsidRDefault="00E50203" w:rsidP="005C3E08">
      <w:pPr>
        <w:pStyle w:val="Title"/>
        <w:tabs>
          <w:tab w:val="num" w:pos="1080"/>
        </w:tabs>
        <w:jc w:val="both"/>
        <w:rPr>
          <w:rFonts w:ascii="Calibri" w:hAnsi="Calibri" w:cs="Calibri"/>
          <w:b w:val="0"/>
          <w:i w:val="0"/>
          <w:sz w:val="24"/>
        </w:rPr>
      </w:pPr>
    </w:p>
    <w:p w14:paraId="3A4891AA" w14:textId="77777777" w:rsidR="000D544C" w:rsidRPr="003B43B3" w:rsidRDefault="000D544C" w:rsidP="005C3E08">
      <w:pPr>
        <w:pStyle w:val="Title"/>
        <w:numPr>
          <w:ilvl w:val="0"/>
          <w:numId w:val="6"/>
        </w:numPr>
        <w:tabs>
          <w:tab w:val="num" w:pos="1080"/>
        </w:tabs>
        <w:ind w:left="1080"/>
        <w:jc w:val="both"/>
        <w:rPr>
          <w:rFonts w:ascii="Calibri" w:hAnsi="Calibri" w:cs="Calibri"/>
          <w:b w:val="0"/>
          <w:i w:val="0"/>
          <w:sz w:val="24"/>
        </w:rPr>
      </w:pPr>
      <w:r w:rsidRPr="003B43B3">
        <w:rPr>
          <w:rFonts w:ascii="Calibri" w:hAnsi="Calibri" w:cs="Calibri"/>
          <w:b w:val="0"/>
          <w:i w:val="0"/>
          <w:sz w:val="24"/>
        </w:rPr>
        <w:t>Have different educational and be</w:t>
      </w:r>
      <w:r w:rsidR="00E50203" w:rsidRPr="003B43B3">
        <w:rPr>
          <w:rFonts w:ascii="Calibri" w:hAnsi="Calibri" w:cs="Calibri"/>
          <w:b w:val="0"/>
          <w:i w:val="0"/>
          <w:sz w:val="24"/>
        </w:rPr>
        <w:t>havioural needs and aspirations.</w:t>
      </w:r>
    </w:p>
    <w:p w14:paraId="0D08E733" w14:textId="77777777" w:rsidR="000D544C" w:rsidRPr="003B43B3" w:rsidRDefault="000D544C" w:rsidP="005C3E08">
      <w:pPr>
        <w:pStyle w:val="Title"/>
        <w:numPr>
          <w:ilvl w:val="0"/>
          <w:numId w:val="6"/>
        </w:numPr>
        <w:tabs>
          <w:tab w:val="num" w:pos="1080"/>
        </w:tabs>
        <w:ind w:left="1080"/>
        <w:jc w:val="both"/>
        <w:rPr>
          <w:rFonts w:ascii="Calibri" w:hAnsi="Calibri" w:cs="Calibri"/>
          <w:b w:val="0"/>
          <w:i w:val="0"/>
          <w:sz w:val="24"/>
        </w:rPr>
      </w:pPr>
      <w:r w:rsidRPr="003B43B3">
        <w:rPr>
          <w:rFonts w:ascii="Calibri" w:hAnsi="Calibri" w:cs="Calibri"/>
          <w:b w:val="0"/>
          <w:i w:val="0"/>
          <w:sz w:val="24"/>
        </w:rPr>
        <w:t>Require di</w:t>
      </w:r>
      <w:r w:rsidR="00E50203" w:rsidRPr="003B43B3">
        <w:rPr>
          <w:rFonts w:ascii="Calibri" w:hAnsi="Calibri" w:cs="Calibri"/>
          <w:b w:val="0"/>
          <w:i w:val="0"/>
          <w:sz w:val="24"/>
        </w:rPr>
        <w:t>fferent strategies for learning.</w:t>
      </w:r>
    </w:p>
    <w:p w14:paraId="299A4B19" w14:textId="77777777" w:rsidR="000D544C" w:rsidRPr="003B43B3" w:rsidRDefault="000D544C" w:rsidP="005C3E08">
      <w:pPr>
        <w:pStyle w:val="Title"/>
        <w:numPr>
          <w:ilvl w:val="0"/>
          <w:numId w:val="6"/>
        </w:numPr>
        <w:tabs>
          <w:tab w:val="num" w:pos="1080"/>
        </w:tabs>
        <w:ind w:left="1080"/>
        <w:jc w:val="both"/>
        <w:rPr>
          <w:rFonts w:ascii="Calibri" w:hAnsi="Calibri" w:cs="Calibri"/>
          <w:b w:val="0"/>
          <w:i w:val="0"/>
          <w:sz w:val="24"/>
        </w:rPr>
      </w:pPr>
      <w:r w:rsidRPr="003B43B3">
        <w:rPr>
          <w:rFonts w:ascii="Calibri" w:hAnsi="Calibri" w:cs="Calibri"/>
          <w:b w:val="0"/>
          <w:i w:val="0"/>
          <w:sz w:val="24"/>
        </w:rPr>
        <w:t>Acquire, assimilate and communicate</w:t>
      </w:r>
      <w:r w:rsidR="00E50203" w:rsidRPr="003B43B3">
        <w:rPr>
          <w:rFonts w:ascii="Calibri" w:hAnsi="Calibri" w:cs="Calibri"/>
          <w:b w:val="0"/>
          <w:i w:val="0"/>
          <w:sz w:val="24"/>
        </w:rPr>
        <w:t xml:space="preserve"> information at different rates.</w:t>
      </w:r>
    </w:p>
    <w:p w14:paraId="1F3FC112" w14:textId="77777777" w:rsidR="00E50203" w:rsidRPr="003B43B3" w:rsidRDefault="000D544C" w:rsidP="005C3E08">
      <w:pPr>
        <w:pStyle w:val="Title"/>
        <w:numPr>
          <w:ilvl w:val="0"/>
          <w:numId w:val="6"/>
        </w:numPr>
        <w:tabs>
          <w:tab w:val="num" w:pos="1080"/>
        </w:tabs>
        <w:ind w:left="1080"/>
        <w:jc w:val="left"/>
        <w:rPr>
          <w:rFonts w:ascii="Calibri" w:hAnsi="Calibri" w:cs="Calibri"/>
          <w:b w:val="0"/>
          <w:i w:val="0"/>
          <w:sz w:val="24"/>
        </w:rPr>
      </w:pPr>
      <w:r w:rsidRPr="003B43B3">
        <w:rPr>
          <w:rFonts w:ascii="Calibri" w:hAnsi="Calibri" w:cs="Calibri"/>
          <w:b w:val="0"/>
          <w:i w:val="0"/>
          <w:sz w:val="24"/>
        </w:rPr>
        <w:t>Need a range of different teaching approaches and experiences.</w:t>
      </w:r>
    </w:p>
    <w:p w14:paraId="6BDE91D9" w14:textId="77777777" w:rsidR="00E50203" w:rsidRPr="003B43B3" w:rsidRDefault="00E50203" w:rsidP="00E50203">
      <w:pPr>
        <w:pStyle w:val="Title"/>
        <w:tabs>
          <w:tab w:val="num" w:pos="1080"/>
        </w:tabs>
        <w:jc w:val="left"/>
        <w:rPr>
          <w:rFonts w:ascii="Calibri" w:hAnsi="Calibri" w:cs="Calibri"/>
          <w:b w:val="0"/>
          <w:i w:val="0"/>
          <w:sz w:val="24"/>
        </w:rPr>
      </w:pPr>
    </w:p>
    <w:p w14:paraId="548E2884" w14:textId="77777777" w:rsidR="00A1630B" w:rsidRPr="003B43B3" w:rsidRDefault="00E50203" w:rsidP="00E50203">
      <w:pPr>
        <w:pStyle w:val="Title"/>
        <w:tabs>
          <w:tab w:val="num" w:pos="1080"/>
        </w:tabs>
        <w:jc w:val="left"/>
        <w:rPr>
          <w:rFonts w:ascii="Calibri" w:hAnsi="Calibri" w:cs="Calibri"/>
          <w:b w:val="0"/>
          <w:i w:val="0"/>
          <w:sz w:val="24"/>
        </w:rPr>
      </w:pPr>
      <w:r w:rsidRPr="003B43B3">
        <w:rPr>
          <w:rFonts w:ascii="Calibri" w:hAnsi="Calibri" w:cs="Calibri"/>
          <w:b w:val="0"/>
          <w:i w:val="0"/>
          <w:sz w:val="24"/>
        </w:rPr>
        <w:lastRenderedPageBreak/>
        <w:t>Teachers will respond to a child’s needs by;</w:t>
      </w:r>
      <w:r w:rsidR="000D544C" w:rsidRPr="003B43B3">
        <w:rPr>
          <w:rFonts w:ascii="Calibri" w:hAnsi="Calibri" w:cs="Calibri"/>
          <w:b w:val="0"/>
          <w:i w:val="0"/>
          <w:sz w:val="24"/>
        </w:rPr>
        <w:br/>
      </w:r>
    </w:p>
    <w:p w14:paraId="6CB5455D" w14:textId="77777777" w:rsidR="000D544C" w:rsidRPr="003B43B3" w:rsidRDefault="000D544C" w:rsidP="005C3E08">
      <w:pPr>
        <w:pStyle w:val="Title"/>
        <w:numPr>
          <w:ilvl w:val="0"/>
          <w:numId w:val="9"/>
        </w:numPr>
        <w:tabs>
          <w:tab w:val="clear" w:pos="360"/>
          <w:tab w:val="num" w:pos="1080"/>
        </w:tabs>
        <w:ind w:left="1080"/>
        <w:jc w:val="both"/>
        <w:rPr>
          <w:rFonts w:ascii="Calibri" w:hAnsi="Calibri" w:cs="Calibri"/>
          <w:b w:val="0"/>
          <w:i w:val="0"/>
          <w:sz w:val="24"/>
        </w:rPr>
      </w:pPr>
      <w:r w:rsidRPr="003B43B3">
        <w:rPr>
          <w:rFonts w:ascii="Calibri" w:hAnsi="Calibri" w:cs="Calibri"/>
          <w:b w:val="0"/>
          <w:i w:val="0"/>
          <w:sz w:val="24"/>
        </w:rPr>
        <w:t>Dealing with Special Educational Needs as</w:t>
      </w:r>
      <w:r w:rsidR="00E50203" w:rsidRPr="003B43B3">
        <w:rPr>
          <w:rFonts w:ascii="Calibri" w:hAnsi="Calibri" w:cs="Calibri"/>
          <w:b w:val="0"/>
          <w:i w:val="0"/>
          <w:sz w:val="24"/>
        </w:rPr>
        <w:t xml:space="preserve"> part of the whole school ethos.</w:t>
      </w:r>
    </w:p>
    <w:p w14:paraId="0132F2D5" w14:textId="77777777" w:rsidR="000D544C" w:rsidRPr="003B43B3" w:rsidRDefault="000D544C" w:rsidP="005C3E08">
      <w:pPr>
        <w:pStyle w:val="Title"/>
        <w:numPr>
          <w:ilvl w:val="0"/>
          <w:numId w:val="9"/>
        </w:numPr>
        <w:tabs>
          <w:tab w:val="clear" w:pos="360"/>
          <w:tab w:val="num" w:pos="1080"/>
        </w:tabs>
        <w:ind w:left="1080"/>
        <w:jc w:val="both"/>
        <w:rPr>
          <w:rFonts w:ascii="Calibri" w:hAnsi="Calibri" w:cs="Calibri"/>
          <w:b w:val="0"/>
          <w:i w:val="0"/>
          <w:sz w:val="24"/>
        </w:rPr>
      </w:pPr>
      <w:r w:rsidRPr="003B43B3">
        <w:rPr>
          <w:rFonts w:ascii="Calibri" w:hAnsi="Calibri" w:cs="Calibri"/>
          <w:b w:val="0"/>
          <w:i w:val="0"/>
          <w:sz w:val="24"/>
        </w:rPr>
        <w:t>Providing support for children who need help with communication, language and all</w:t>
      </w:r>
      <w:r w:rsidRPr="003B43B3">
        <w:rPr>
          <w:rFonts w:ascii="Calibri" w:hAnsi="Calibri" w:cs="Calibri"/>
          <w:b w:val="0"/>
          <w:i w:val="0"/>
          <w:sz w:val="24"/>
        </w:rPr>
        <w:br/>
      </w:r>
      <w:r w:rsidR="00E50203" w:rsidRPr="003B43B3">
        <w:rPr>
          <w:rFonts w:ascii="Calibri" w:hAnsi="Calibri" w:cs="Calibri"/>
          <w:b w:val="0"/>
          <w:i w:val="0"/>
          <w:sz w:val="24"/>
        </w:rPr>
        <w:t>other aspects of the curriculum.</w:t>
      </w:r>
    </w:p>
    <w:p w14:paraId="1A9A742D" w14:textId="77777777" w:rsidR="000D544C" w:rsidRPr="003B43B3" w:rsidRDefault="000D544C" w:rsidP="005C3E08">
      <w:pPr>
        <w:pStyle w:val="Title"/>
        <w:numPr>
          <w:ilvl w:val="0"/>
          <w:numId w:val="9"/>
        </w:numPr>
        <w:tabs>
          <w:tab w:val="clear" w:pos="360"/>
          <w:tab w:val="num" w:pos="1080"/>
        </w:tabs>
        <w:ind w:left="1080"/>
        <w:jc w:val="both"/>
        <w:rPr>
          <w:rFonts w:ascii="Calibri" w:hAnsi="Calibri" w:cs="Calibri"/>
          <w:b w:val="0"/>
          <w:i w:val="0"/>
          <w:sz w:val="24"/>
        </w:rPr>
      </w:pPr>
      <w:r w:rsidRPr="003B43B3">
        <w:rPr>
          <w:rFonts w:ascii="Calibri" w:hAnsi="Calibri" w:cs="Calibri"/>
          <w:b w:val="0"/>
          <w:i w:val="0"/>
          <w:sz w:val="24"/>
        </w:rPr>
        <w:t>Planning to develop children’s understanding through the use of all a</w:t>
      </w:r>
      <w:r w:rsidR="00E50203" w:rsidRPr="003B43B3">
        <w:rPr>
          <w:rFonts w:ascii="Calibri" w:hAnsi="Calibri" w:cs="Calibri"/>
          <w:b w:val="0"/>
          <w:i w:val="0"/>
          <w:sz w:val="24"/>
        </w:rPr>
        <w:t>vailable senses and experiences.</w:t>
      </w:r>
    </w:p>
    <w:p w14:paraId="3267AEED" w14:textId="77777777" w:rsidR="000D544C" w:rsidRPr="003B43B3" w:rsidRDefault="000D544C" w:rsidP="005C3E08">
      <w:pPr>
        <w:pStyle w:val="Title"/>
        <w:numPr>
          <w:ilvl w:val="0"/>
          <w:numId w:val="9"/>
        </w:numPr>
        <w:tabs>
          <w:tab w:val="clear" w:pos="360"/>
          <w:tab w:val="num" w:pos="1080"/>
        </w:tabs>
        <w:ind w:left="1080"/>
        <w:jc w:val="both"/>
        <w:rPr>
          <w:rFonts w:ascii="Calibri" w:hAnsi="Calibri" w:cs="Calibri"/>
          <w:b w:val="0"/>
          <w:i w:val="0"/>
          <w:sz w:val="24"/>
        </w:rPr>
      </w:pPr>
      <w:r w:rsidRPr="003B43B3">
        <w:rPr>
          <w:rFonts w:ascii="Calibri" w:hAnsi="Calibri" w:cs="Calibri"/>
          <w:b w:val="0"/>
          <w:i w:val="0"/>
          <w:sz w:val="24"/>
        </w:rPr>
        <w:t>Planning for children’s full participation in learning, and in ph</w:t>
      </w:r>
      <w:r w:rsidR="00E50203" w:rsidRPr="003B43B3">
        <w:rPr>
          <w:rFonts w:ascii="Calibri" w:hAnsi="Calibri" w:cs="Calibri"/>
          <w:b w:val="0"/>
          <w:i w:val="0"/>
          <w:sz w:val="24"/>
        </w:rPr>
        <w:t>ysical and practical activities.</w:t>
      </w:r>
    </w:p>
    <w:p w14:paraId="4EAE9180" w14:textId="77777777" w:rsidR="000D544C" w:rsidRPr="003B43B3" w:rsidRDefault="000D544C" w:rsidP="005C3E08">
      <w:pPr>
        <w:pStyle w:val="Title"/>
        <w:numPr>
          <w:ilvl w:val="0"/>
          <w:numId w:val="9"/>
        </w:numPr>
        <w:tabs>
          <w:tab w:val="clear" w:pos="360"/>
          <w:tab w:val="num" w:pos="1080"/>
        </w:tabs>
        <w:ind w:left="1080"/>
        <w:jc w:val="both"/>
        <w:rPr>
          <w:rFonts w:ascii="Calibri" w:hAnsi="Calibri" w:cs="Calibri"/>
          <w:b w:val="0"/>
          <w:i w:val="0"/>
          <w:sz w:val="24"/>
        </w:rPr>
      </w:pPr>
      <w:r w:rsidRPr="003B43B3">
        <w:rPr>
          <w:rFonts w:ascii="Calibri" w:hAnsi="Calibri" w:cs="Calibri"/>
          <w:b w:val="0"/>
          <w:i w:val="0"/>
          <w:sz w:val="24"/>
        </w:rPr>
        <w:t xml:space="preserve">Helping children to manage their behaviour and to take part in </w:t>
      </w:r>
      <w:r w:rsidR="00E50203" w:rsidRPr="003B43B3">
        <w:rPr>
          <w:rFonts w:ascii="Calibri" w:hAnsi="Calibri" w:cs="Calibri"/>
          <w:b w:val="0"/>
          <w:i w:val="0"/>
          <w:sz w:val="24"/>
        </w:rPr>
        <w:t>learning effectively and safely.</w:t>
      </w:r>
    </w:p>
    <w:p w14:paraId="1A10C411" w14:textId="77777777" w:rsidR="000D544C" w:rsidRPr="003B43B3" w:rsidRDefault="000D544C" w:rsidP="005C3E08">
      <w:pPr>
        <w:pStyle w:val="Title"/>
        <w:numPr>
          <w:ilvl w:val="0"/>
          <w:numId w:val="9"/>
        </w:numPr>
        <w:tabs>
          <w:tab w:val="clear" w:pos="360"/>
          <w:tab w:val="num" w:pos="1080"/>
        </w:tabs>
        <w:ind w:left="1080"/>
        <w:jc w:val="both"/>
        <w:rPr>
          <w:rFonts w:ascii="Calibri" w:hAnsi="Calibri" w:cs="Calibri"/>
          <w:b w:val="0"/>
          <w:i w:val="0"/>
          <w:sz w:val="24"/>
        </w:rPr>
      </w:pPr>
      <w:r w:rsidRPr="003B43B3">
        <w:rPr>
          <w:rFonts w:ascii="Calibri" w:hAnsi="Calibri" w:cs="Calibri"/>
          <w:b w:val="0"/>
          <w:i w:val="0"/>
          <w:sz w:val="24"/>
        </w:rPr>
        <w:t>Helping individuals to manage their emotions, particularly trauma or stress, and to take part in learning</w:t>
      </w:r>
      <w:r w:rsidR="0043092F" w:rsidRPr="003B43B3">
        <w:rPr>
          <w:rFonts w:ascii="Calibri" w:hAnsi="Calibri" w:cs="Calibri"/>
          <w:b w:val="0"/>
          <w:i w:val="0"/>
          <w:sz w:val="24"/>
        </w:rPr>
        <w:t>.</w:t>
      </w:r>
    </w:p>
    <w:p w14:paraId="103E72D5" w14:textId="77777777" w:rsidR="000D544C" w:rsidRPr="003B43B3" w:rsidRDefault="000D544C" w:rsidP="005C3E08">
      <w:pPr>
        <w:pStyle w:val="Title"/>
        <w:ind w:left="720"/>
        <w:jc w:val="both"/>
        <w:rPr>
          <w:rFonts w:ascii="Calibri" w:hAnsi="Calibri" w:cs="Calibri"/>
          <w:b w:val="0"/>
          <w:i w:val="0"/>
          <w:sz w:val="24"/>
        </w:rPr>
      </w:pPr>
    </w:p>
    <w:p w14:paraId="46C800C3" w14:textId="77777777" w:rsidR="000D544C" w:rsidRPr="003B43B3" w:rsidRDefault="000D544C" w:rsidP="00B53B34">
      <w:pPr>
        <w:pStyle w:val="Title"/>
        <w:jc w:val="both"/>
        <w:outlineLvl w:val="0"/>
        <w:rPr>
          <w:rFonts w:ascii="Calibri" w:hAnsi="Calibri" w:cs="Calibri"/>
          <w:i w:val="0"/>
          <w:sz w:val="24"/>
        </w:rPr>
      </w:pPr>
      <w:bookmarkStart w:id="5" w:name="_Toc178076379"/>
      <w:r w:rsidRPr="003B43B3">
        <w:rPr>
          <w:rFonts w:ascii="Calibri" w:hAnsi="Calibri" w:cs="Calibri"/>
          <w:i w:val="0"/>
          <w:sz w:val="24"/>
        </w:rPr>
        <w:t xml:space="preserve">Special Educational Needs </w:t>
      </w:r>
      <w:r w:rsidR="00C17B80" w:rsidRPr="003B43B3">
        <w:rPr>
          <w:rFonts w:ascii="Calibri" w:hAnsi="Calibri" w:cs="Calibri"/>
          <w:i w:val="0"/>
          <w:sz w:val="24"/>
        </w:rPr>
        <w:t xml:space="preserve">Disability </w:t>
      </w:r>
      <w:r w:rsidRPr="003B43B3">
        <w:rPr>
          <w:rFonts w:ascii="Calibri" w:hAnsi="Calibri" w:cs="Calibri"/>
          <w:i w:val="0"/>
          <w:sz w:val="24"/>
        </w:rPr>
        <w:t>and Assessment</w:t>
      </w:r>
      <w:bookmarkEnd w:id="5"/>
    </w:p>
    <w:p w14:paraId="01D21934" w14:textId="77777777" w:rsidR="00615151" w:rsidRPr="003B43B3" w:rsidRDefault="0043092F" w:rsidP="005C3E08">
      <w:pPr>
        <w:pStyle w:val="Title"/>
        <w:jc w:val="both"/>
        <w:rPr>
          <w:rFonts w:ascii="Calibri" w:hAnsi="Calibri" w:cs="Calibri"/>
          <w:b w:val="0"/>
          <w:i w:val="0"/>
          <w:sz w:val="24"/>
        </w:rPr>
      </w:pPr>
      <w:r w:rsidRPr="003B43B3">
        <w:rPr>
          <w:rFonts w:ascii="Calibri" w:hAnsi="Calibri" w:cs="Calibri"/>
          <w:b w:val="0"/>
          <w:i w:val="0"/>
          <w:sz w:val="24"/>
        </w:rPr>
        <w:t>Assessments are reviewed regularly to ensure that support and interventions are matched to need and barriers to learning are identified.  The individual’s development is compared to peers and National data.</w:t>
      </w:r>
      <w:r w:rsidRPr="003B43B3">
        <w:rPr>
          <w:rFonts w:ascii="Calibri" w:hAnsi="Calibri" w:cs="Calibri"/>
          <w:b w:val="0"/>
          <w:i w:val="0"/>
          <w:sz w:val="24"/>
        </w:rPr>
        <w:br/>
      </w:r>
      <w:r w:rsidRPr="003B43B3">
        <w:rPr>
          <w:rFonts w:ascii="Calibri" w:hAnsi="Calibri" w:cs="Calibri"/>
          <w:b w:val="0"/>
          <w:i w:val="0"/>
          <w:sz w:val="24"/>
        </w:rPr>
        <w:br/>
        <w:t>If it is decided that a child requires SEN</w:t>
      </w:r>
      <w:r w:rsidR="00C17B80" w:rsidRPr="003B43B3">
        <w:rPr>
          <w:rFonts w:ascii="Calibri" w:hAnsi="Calibri" w:cs="Calibri"/>
          <w:b w:val="0"/>
          <w:i w:val="0"/>
          <w:sz w:val="24"/>
        </w:rPr>
        <w:t>D</w:t>
      </w:r>
      <w:r w:rsidRPr="003B43B3">
        <w:rPr>
          <w:rFonts w:ascii="Calibri" w:hAnsi="Calibri" w:cs="Calibri"/>
          <w:b w:val="0"/>
          <w:i w:val="0"/>
          <w:sz w:val="24"/>
        </w:rPr>
        <w:t xml:space="preserve"> support, the parents are informed, and adjustments, interventions and support are put in place through consultation between the class teacher, </w:t>
      </w:r>
      <w:r w:rsidR="005C3E08" w:rsidRPr="003B43B3">
        <w:rPr>
          <w:rFonts w:ascii="Calibri" w:hAnsi="Calibri" w:cs="Calibri"/>
          <w:b w:val="0"/>
          <w:i w:val="0"/>
          <w:sz w:val="24"/>
        </w:rPr>
        <w:t>SENDCo</w:t>
      </w:r>
      <w:r w:rsidRPr="003B43B3">
        <w:rPr>
          <w:rFonts w:ascii="Calibri" w:hAnsi="Calibri" w:cs="Calibri"/>
          <w:b w:val="0"/>
          <w:i w:val="0"/>
          <w:sz w:val="24"/>
        </w:rPr>
        <w:t xml:space="preserve">, parent and pupil. A date is </w:t>
      </w:r>
      <w:r w:rsidR="00607B85" w:rsidRPr="003B43B3">
        <w:rPr>
          <w:rFonts w:ascii="Calibri" w:hAnsi="Calibri" w:cs="Calibri"/>
          <w:b w:val="0"/>
          <w:i w:val="0"/>
          <w:sz w:val="24"/>
        </w:rPr>
        <w:t xml:space="preserve">then </w:t>
      </w:r>
      <w:r w:rsidRPr="003B43B3">
        <w:rPr>
          <w:rFonts w:ascii="Calibri" w:hAnsi="Calibri" w:cs="Calibri"/>
          <w:b w:val="0"/>
          <w:i w:val="0"/>
          <w:sz w:val="24"/>
        </w:rPr>
        <w:t xml:space="preserve">set for review.  School </w:t>
      </w:r>
      <w:r w:rsidR="00615151" w:rsidRPr="003B43B3">
        <w:rPr>
          <w:rFonts w:ascii="Calibri" w:hAnsi="Calibri" w:cs="Calibri"/>
          <w:b w:val="0"/>
          <w:i w:val="0"/>
          <w:sz w:val="24"/>
        </w:rPr>
        <w:t>have adopted the graduated approach as set out in the SEN</w:t>
      </w:r>
      <w:r w:rsidR="00C17B80" w:rsidRPr="003B43B3">
        <w:rPr>
          <w:rFonts w:ascii="Calibri" w:hAnsi="Calibri" w:cs="Calibri"/>
          <w:b w:val="0"/>
          <w:i w:val="0"/>
          <w:sz w:val="24"/>
        </w:rPr>
        <w:t>D</w:t>
      </w:r>
      <w:r w:rsidR="00615151" w:rsidRPr="003B43B3">
        <w:rPr>
          <w:rFonts w:ascii="Calibri" w:hAnsi="Calibri" w:cs="Calibri"/>
          <w:b w:val="0"/>
          <w:i w:val="0"/>
          <w:sz w:val="24"/>
        </w:rPr>
        <w:t xml:space="preserve"> code of practice. </w:t>
      </w:r>
    </w:p>
    <w:p w14:paraId="741D83A1" w14:textId="77777777" w:rsidR="00607B85" w:rsidRPr="003B43B3" w:rsidRDefault="00607B85" w:rsidP="005C3E08">
      <w:pPr>
        <w:autoSpaceDE w:val="0"/>
        <w:autoSpaceDN w:val="0"/>
        <w:adjustRightInd w:val="0"/>
        <w:jc w:val="both"/>
        <w:rPr>
          <w:rFonts w:ascii="Calibri" w:hAnsi="Calibri" w:cs="Calibri"/>
          <w:bCs/>
          <w:sz w:val="24"/>
          <w:szCs w:val="24"/>
          <w:lang w:eastAsia="en-GB"/>
        </w:rPr>
      </w:pPr>
    </w:p>
    <w:p w14:paraId="2B4FA9FC" w14:textId="77777777" w:rsidR="00B06D08" w:rsidRPr="00B53B34" w:rsidRDefault="00B06D08" w:rsidP="00B53B34">
      <w:pPr>
        <w:pStyle w:val="Heading1"/>
        <w:rPr>
          <w:rFonts w:ascii="Calibri" w:hAnsi="Calibri" w:cs="Calibri"/>
          <w:b/>
          <w:sz w:val="24"/>
          <w:szCs w:val="24"/>
          <w:lang w:eastAsia="en-GB"/>
        </w:rPr>
      </w:pPr>
      <w:bookmarkStart w:id="6" w:name="_Toc178076380"/>
      <w:r w:rsidRPr="00B53B34">
        <w:rPr>
          <w:rFonts w:ascii="Calibri" w:hAnsi="Calibri" w:cs="Calibri"/>
          <w:b/>
          <w:sz w:val="24"/>
          <w:szCs w:val="24"/>
          <w:lang w:eastAsia="en-GB"/>
        </w:rPr>
        <w:t>Quality First Teaching</w:t>
      </w:r>
      <w:bookmarkEnd w:id="6"/>
    </w:p>
    <w:p w14:paraId="2A38E1B8" w14:textId="77777777" w:rsidR="00B06D08" w:rsidRPr="003B43B3" w:rsidRDefault="00B06D08" w:rsidP="00607BD1">
      <w:pPr>
        <w:numPr>
          <w:ilvl w:val="0"/>
          <w:numId w:val="26"/>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Any pupils who are falling significantly outside of the range of expected academic</w:t>
      </w:r>
      <w:r w:rsidR="00245259"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achievement in line with predicted performance indicators and grade boundaries will be</w:t>
      </w:r>
      <w:r w:rsidR="00245259"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monitored.</w:t>
      </w:r>
    </w:p>
    <w:p w14:paraId="63381A05" w14:textId="77777777" w:rsidR="00B06D08" w:rsidRPr="003B43B3" w:rsidRDefault="00B06D08" w:rsidP="00E50203">
      <w:pPr>
        <w:numPr>
          <w:ilvl w:val="0"/>
          <w:numId w:val="26"/>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Once a pupil has been identified as possibly having SEN</w:t>
      </w:r>
      <w:r w:rsidR="00C17B80" w:rsidRPr="003B43B3">
        <w:rPr>
          <w:rFonts w:ascii="Calibri" w:hAnsi="Calibri" w:cs="Calibri"/>
          <w:b w:val="0"/>
          <w:sz w:val="24"/>
          <w:szCs w:val="24"/>
          <w:lang w:eastAsia="en-GB"/>
        </w:rPr>
        <w:t>D</w:t>
      </w:r>
      <w:r w:rsidRPr="003B43B3">
        <w:rPr>
          <w:rFonts w:ascii="Calibri" w:hAnsi="Calibri" w:cs="Calibri"/>
          <w:b w:val="0"/>
          <w:sz w:val="24"/>
          <w:szCs w:val="24"/>
          <w:lang w:eastAsia="en-GB"/>
        </w:rPr>
        <w:t xml:space="preserve"> they will be closely monitored by</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staff in order to gauge their level of learning and possible difficulties.</w:t>
      </w:r>
    </w:p>
    <w:p w14:paraId="7A4B2B46" w14:textId="77777777" w:rsidR="00B06D08" w:rsidRPr="003B43B3" w:rsidRDefault="00B06D08" w:rsidP="00E50203">
      <w:pPr>
        <w:numPr>
          <w:ilvl w:val="0"/>
          <w:numId w:val="26"/>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The child’s class teacher will take steps to provide differentiated learning opportunities</w:t>
      </w:r>
      <w:r w:rsidR="00245259"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that will aid the pupil’s academic progression and enable the teacher to better understand</w:t>
      </w:r>
      <w:r w:rsidR="00245259"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the provision and teaching style that needs to be applied.</w:t>
      </w:r>
    </w:p>
    <w:p w14:paraId="30C80721" w14:textId="77777777" w:rsidR="00B06D08" w:rsidRPr="003B43B3" w:rsidRDefault="00B06D08" w:rsidP="00E50203">
      <w:pPr>
        <w:numPr>
          <w:ilvl w:val="0"/>
          <w:numId w:val="26"/>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 xml:space="preserve">The </w:t>
      </w:r>
      <w:r w:rsidR="005C3E08" w:rsidRPr="003B43B3">
        <w:rPr>
          <w:rFonts w:ascii="Calibri" w:hAnsi="Calibri" w:cs="Calibri"/>
          <w:b w:val="0"/>
          <w:sz w:val="24"/>
          <w:szCs w:val="24"/>
          <w:lang w:eastAsia="en-GB"/>
        </w:rPr>
        <w:t>SENDCO</w:t>
      </w:r>
      <w:r w:rsidRPr="003B43B3">
        <w:rPr>
          <w:rFonts w:ascii="Calibri" w:hAnsi="Calibri" w:cs="Calibri"/>
          <w:b w:val="0"/>
          <w:sz w:val="24"/>
          <w:szCs w:val="24"/>
          <w:lang w:eastAsia="en-GB"/>
        </w:rPr>
        <w:t xml:space="preserve"> will be consulted as needed for support and advice and may wish to observe the</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pupil in class.</w:t>
      </w:r>
    </w:p>
    <w:p w14:paraId="04C649A5" w14:textId="77777777" w:rsidR="00615151" w:rsidRPr="003B43B3" w:rsidRDefault="00607BD1" w:rsidP="00E50203">
      <w:pPr>
        <w:pStyle w:val="Title"/>
        <w:numPr>
          <w:ilvl w:val="0"/>
          <w:numId w:val="26"/>
        </w:numPr>
        <w:jc w:val="both"/>
        <w:rPr>
          <w:rFonts w:ascii="Calibri" w:hAnsi="Calibri" w:cs="Calibri"/>
          <w:b w:val="0"/>
          <w:i w:val="0"/>
          <w:sz w:val="24"/>
          <w:szCs w:val="24"/>
          <w:lang w:eastAsia="en-GB"/>
        </w:rPr>
      </w:pPr>
      <w:r w:rsidRPr="003B43B3">
        <w:rPr>
          <w:rFonts w:ascii="Calibri" w:hAnsi="Calibri" w:cs="Calibri"/>
          <w:b w:val="0"/>
          <w:i w:val="0"/>
          <w:sz w:val="24"/>
          <w:szCs w:val="24"/>
          <w:lang w:eastAsia="en-GB"/>
        </w:rPr>
        <w:t>Through (2) and (4</w:t>
      </w:r>
      <w:r w:rsidR="00B06D08" w:rsidRPr="003B43B3">
        <w:rPr>
          <w:rFonts w:ascii="Calibri" w:hAnsi="Calibri" w:cs="Calibri"/>
          <w:b w:val="0"/>
          <w:i w:val="0"/>
          <w:sz w:val="24"/>
          <w:szCs w:val="24"/>
          <w:lang w:eastAsia="en-GB"/>
        </w:rPr>
        <w:t>) it can be determined which level of provision the child will need going forward.</w:t>
      </w:r>
    </w:p>
    <w:p w14:paraId="4603EB73" w14:textId="77777777" w:rsidR="00E50203" w:rsidRPr="003B43B3" w:rsidRDefault="00B06D08" w:rsidP="00E50203">
      <w:pPr>
        <w:numPr>
          <w:ilvl w:val="0"/>
          <w:numId w:val="26"/>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If a pupil has recently been removed from the SEN</w:t>
      </w:r>
      <w:r w:rsidR="00C17B80" w:rsidRPr="003B43B3">
        <w:rPr>
          <w:rFonts w:ascii="Calibri" w:hAnsi="Calibri" w:cs="Calibri"/>
          <w:b w:val="0"/>
          <w:sz w:val="24"/>
          <w:szCs w:val="24"/>
          <w:lang w:eastAsia="en-GB"/>
        </w:rPr>
        <w:t>D</w:t>
      </w:r>
      <w:r w:rsidRPr="003B43B3">
        <w:rPr>
          <w:rFonts w:ascii="Calibri" w:hAnsi="Calibri" w:cs="Calibri"/>
          <w:b w:val="0"/>
          <w:sz w:val="24"/>
          <w:szCs w:val="24"/>
          <w:lang w:eastAsia="en-GB"/>
        </w:rPr>
        <w:t xml:space="preserve"> register they may also fall into this</w:t>
      </w:r>
      <w:r w:rsidR="00245259"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category as continued monitoring will be necessary.</w:t>
      </w:r>
    </w:p>
    <w:p w14:paraId="1F6C7093" w14:textId="77777777" w:rsidR="00E50203" w:rsidRPr="003B43B3" w:rsidRDefault="00B06D08" w:rsidP="00E50203">
      <w:pPr>
        <w:numPr>
          <w:ilvl w:val="0"/>
          <w:numId w:val="26"/>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Parents will be informed fully of every stage of their child’s development and the</w:t>
      </w:r>
      <w:r w:rsidR="00245259"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circumstances under which they are being monitored. They are encouraged to s</w:t>
      </w:r>
      <w:r w:rsidR="00607B85" w:rsidRPr="003B43B3">
        <w:rPr>
          <w:rFonts w:ascii="Calibri" w:hAnsi="Calibri" w:cs="Calibri"/>
          <w:b w:val="0"/>
          <w:sz w:val="24"/>
          <w:szCs w:val="24"/>
          <w:lang w:eastAsia="en-GB"/>
        </w:rPr>
        <w:t xml:space="preserve">hare </w:t>
      </w:r>
      <w:r w:rsidRPr="003B43B3">
        <w:rPr>
          <w:rFonts w:ascii="Calibri" w:hAnsi="Calibri" w:cs="Calibri"/>
          <w:b w:val="0"/>
          <w:sz w:val="24"/>
          <w:szCs w:val="24"/>
          <w:lang w:eastAsia="en-GB"/>
        </w:rPr>
        <w:t>information and knowledge with the school.</w:t>
      </w:r>
    </w:p>
    <w:p w14:paraId="1E276A0E" w14:textId="77777777" w:rsidR="00B06D08" w:rsidRPr="003B43B3" w:rsidRDefault="00B06D08" w:rsidP="00E50203">
      <w:pPr>
        <w:numPr>
          <w:ilvl w:val="0"/>
          <w:numId w:val="26"/>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The child is recorded by the school as being under observation due to concern by parent or</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teacher but this does not automatically place the child on the school’s SEN</w:t>
      </w:r>
      <w:r w:rsidR="00C17B80" w:rsidRPr="003B43B3">
        <w:rPr>
          <w:rFonts w:ascii="Calibri" w:hAnsi="Calibri" w:cs="Calibri"/>
          <w:b w:val="0"/>
          <w:sz w:val="24"/>
          <w:szCs w:val="24"/>
          <w:lang w:eastAsia="en-GB"/>
        </w:rPr>
        <w:t>D</w:t>
      </w:r>
      <w:r w:rsidRPr="003B43B3">
        <w:rPr>
          <w:rFonts w:ascii="Calibri" w:hAnsi="Calibri" w:cs="Calibri"/>
          <w:b w:val="0"/>
          <w:sz w:val="24"/>
          <w:szCs w:val="24"/>
          <w:lang w:eastAsia="en-GB"/>
        </w:rPr>
        <w:t xml:space="preserve"> register. Any</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concerns will be discussed with pare</w:t>
      </w:r>
      <w:r w:rsidR="00607BD1" w:rsidRPr="003B43B3">
        <w:rPr>
          <w:rFonts w:ascii="Calibri" w:hAnsi="Calibri" w:cs="Calibri"/>
          <w:b w:val="0"/>
          <w:sz w:val="24"/>
          <w:szCs w:val="24"/>
          <w:lang w:eastAsia="en-GB"/>
        </w:rPr>
        <w:t>nts informally or during parent</w:t>
      </w:r>
      <w:r w:rsidRPr="003B43B3">
        <w:rPr>
          <w:rFonts w:ascii="Calibri" w:hAnsi="Calibri" w:cs="Calibri"/>
          <w:b w:val="0"/>
          <w:sz w:val="24"/>
          <w:szCs w:val="24"/>
          <w:lang w:eastAsia="en-GB"/>
        </w:rPr>
        <w:t xml:space="preserve"> evenings.</w:t>
      </w:r>
    </w:p>
    <w:p w14:paraId="691C6CD5" w14:textId="77777777" w:rsidR="00B06D08" w:rsidRPr="003B43B3" w:rsidRDefault="00C17B80" w:rsidP="00E50203">
      <w:pPr>
        <w:numPr>
          <w:ilvl w:val="0"/>
          <w:numId w:val="26"/>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 xml:space="preserve">Pupil </w:t>
      </w:r>
      <w:r w:rsidR="00B40D68" w:rsidRPr="003B43B3">
        <w:rPr>
          <w:rFonts w:ascii="Calibri" w:hAnsi="Calibri" w:cs="Calibri"/>
          <w:b w:val="0"/>
          <w:sz w:val="24"/>
          <w:szCs w:val="24"/>
          <w:lang w:eastAsia="en-GB"/>
        </w:rPr>
        <w:t>P</w:t>
      </w:r>
      <w:r w:rsidRPr="003B43B3">
        <w:rPr>
          <w:rFonts w:ascii="Calibri" w:hAnsi="Calibri" w:cs="Calibri"/>
          <w:b w:val="0"/>
          <w:sz w:val="24"/>
          <w:szCs w:val="24"/>
          <w:lang w:eastAsia="en-GB"/>
        </w:rPr>
        <w:t xml:space="preserve">rogress meetings </w:t>
      </w:r>
      <w:r w:rsidR="00B06D08" w:rsidRPr="003B43B3">
        <w:rPr>
          <w:rFonts w:ascii="Calibri" w:hAnsi="Calibri" w:cs="Calibri"/>
          <w:b w:val="0"/>
          <w:sz w:val="24"/>
          <w:szCs w:val="24"/>
          <w:lang w:eastAsia="en-GB"/>
        </w:rPr>
        <w:t>are used to monitor and assess the progress being made by children.</w:t>
      </w:r>
    </w:p>
    <w:p w14:paraId="028807BE" w14:textId="77777777" w:rsidR="00607B85" w:rsidRPr="003B43B3" w:rsidRDefault="00607B85" w:rsidP="005C3E08">
      <w:pPr>
        <w:autoSpaceDE w:val="0"/>
        <w:autoSpaceDN w:val="0"/>
        <w:adjustRightInd w:val="0"/>
        <w:jc w:val="both"/>
        <w:rPr>
          <w:rFonts w:ascii="Calibri" w:hAnsi="Calibri" w:cs="Calibri"/>
          <w:bCs/>
          <w:sz w:val="24"/>
          <w:szCs w:val="24"/>
          <w:lang w:eastAsia="en-GB"/>
        </w:rPr>
      </w:pPr>
    </w:p>
    <w:p w14:paraId="379DA7C4" w14:textId="77777777" w:rsidR="00B06D08" w:rsidRPr="00B53B34" w:rsidRDefault="00B06D08" w:rsidP="00B53B34">
      <w:pPr>
        <w:pStyle w:val="Heading1"/>
        <w:rPr>
          <w:rFonts w:ascii="Calibri" w:hAnsi="Calibri" w:cs="Calibri"/>
          <w:b/>
          <w:sz w:val="24"/>
          <w:szCs w:val="24"/>
          <w:lang w:eastAsia="en-GB"/>
        </w:rPr>
      </w:pPr>
      <w:bookmarkStart w:id="7" w:name="_Toc178076381"/>
      <w:r w:rsidRPr="00B53B34">
        <w:rPr>
          <w:rFonts w:ascii="Calibri" w:hAnsi="Calibri" w:cs="Calibri"/>
          <w:b/>
          <w:sz w:val="24"/>
          <w:szCs w:val="24"/>
          <w:lang w:eastAsia="en-GB"/>
        </w:rPr>
        <w:t>SEN</w:t>
      </w:r>
      <w:r w:rsidR="00C17B80" w:rsidRPr="00B53B34">
        <w:rPr>
          <w:rFonts w:ascii="Calibri" w:hAnsi="Calibri" w:cs="Calibri"/>
          <w:b/>
          <w:sz w:val="24"/>
          <w:szCs w:val="24"/>
          <w:lang w:eastAsia="en-GB"/>
        </w:rPr>
        <w:t>D</w:t>
      </w:r>
      <w:r w:rsidRPr="00B53B34">
        <w:rPr>
          <w:rFonts w:ascii="Calibri" w:hAnsi="Calibri" w:cs="Calibri"/>
          <w:b/>
          <w:sz w:val="24"/>
          <w:szCs w:val="24"/>
          <w:lang w:eastAsia="en-GB"/>
        </w:rPr>
        <w:t xml:space="preserve"> Support</w:t>
      </w:r>
      <w:bookmarkEnd w:id="7"/>
    </w:p>
    <w:p w14:paraId="3639D655" w14:textId="77777777" w:rsidR="00B06D08" w:rsidRPr="003B43B3" w:rsidRDefault="00B06D08"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Where it is determined that a pupil does have SEN</w:t>
      </w:r>
      <w:r w:rsidR="00C17B80" w:rsidRPr="003B43B3">
        <w:rPr>
          <w:rFonts w:ascii="Calibri" w:hAnsi="Calibri" w:cs="Calibri"/>
          <w:b w:val="0"/>
          <w:sz w:val="24"/>
          <w:szCs w:val="24"/>
          <w:lang w:eastAsia="en-GB"/>
        </w:rPr>
        <w:t>D</w:t>
      </w:r>
      <w:r w:rsidRPr="003B43B3">
        <w:rPr>
          <w:rFonts w:ascii="Calibri" w:hAnsi="Calibri" w:cs="Calibri"/>
          <w:b w:val="0"/>
          <w:sz w:val="24"/>
          <w:szCs w:val="24"/>
          <w:lang w:eastAsia="en-GB"/>
        </w:rPr>
        <w:t>, parents will be formally advised of this and</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 xml:space="preserve">the </w:t>
      </w:r>
      <w:r w:rsidR="00C17B80" w:rsidRPr="003B43B3">
        <w:rPr>
          <w:rFonts w:ascii="Calibri" w:hAnsi="Calibri" w:cs="Calibri"/>
          <w:b w:val="0"/>
          <w:sz w:val="24"/>
          <w:szCs w:val="24"/>
          <w:lang w:eastAsia="en-GB"/>
        </w:rPr>
        <w:t xml:space="preserve">child </w:t>
      </w:r>
      <w:r w:rsidRPr="003B43B3">
        <w:rPr>
          <w:rFonts w:ascii="Calibri" w:hAnsi="Calibri" w:cs="Calibri"/>
          <w:b w:val="0"/>
          <w:sz w:val="24"/>
          <w:szCs w:val="24"/>
          <w:lang w:eastAsia="en-GB"/>
        </w:rPr>
        <w:t>will be added to the SEN</w:t>
      </w:r>
      <w:r w:rsidR="00C17B80" w:rsidRPr="003B43B3">
        <w:rPr>
          <w:rFonts w:ascii="Calibri" w:hAnsi="Calibri" w:cs="Calibri"/>
          <w:b w:val="0"/>
          <w:sz w:val="24"/>
          <w:szCs w:val="24"/>
          <w:lang w:eastAsia="en-GB"/>
        </w:rPr>
        <w:t>D</w:t>
      </w:r>
      <w:r w:rsidRPr="003B43B3">
        <w:rPr>
          <w:rFonts w:ascii="Calibri" w:hAnsi="Calibri" w:cs="Calibri"/>
          <w:b w:val="0"/>
          <w:sz w:val="24"/>
          <w:szCs w:val="24"/>
          <w:lang w:eastAsia="en-GB"/>
        </w:rPr>
        <w:t xml:space="preserve"> register. The aim of formally identifying a pupil with SEN</w:t>
      </w:r>
      <w:r w:rsidR="00C17B80" w:rsidRPr="003B43B3">
        <w:rPr>
          <w:rFonts w:ascii="Calibri" w:hAnsi="Calibri" w:cs="Calibri"/>
          <w:b w:val="0"/>
          <w:sz w:val="24"/>
          <w:szCs w:val="24"/>
          <w:lang w:eastAsia="en-GB"/>
        </w:rPr>
        <w:t>D</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is to help school ensure that effective provision is put in place and so remove barriers to</w:t>
      </w:r>
      <w:r w:rsidR="00A1630B" w:rsidRPr="003B43B3">
        <w:rPr>
          <w:rFonts w:ascii="Calibri" w:hAnsi="Calibri" w:cs="Calibri"/>
          <w:b w:val="0"/>
          <w:sz w:val="24"/>
          <w:szCs w:val="24"/>
          <w:lang w:eastAsia="en-GB"/>
        </w:rPr>
        <w:t xml:space="preserve"> </w:t>
      </w:r>
      <w:r w:rsidR="00607B85" w:rsidRPr="003B43B3">
        <w:rPr>
          <w:rFonts w:ascii="Calibri" w:hAnsi="Calibri" w:cs="Calibri"/>
          <w:b w:val="0"/>
          <w:sz w:val="24"/>
          <w:szCs w:val="24"/>
          <w:lang w:eastAsia="en-GB"/>
        </w:rPr>
        <w:t>l</w:t>
      </w:r>
      <w:r w:rsidRPr="003B43B3">
        <w:rPr>
          <w:rFonts w:ascii="Calibri" w:hAnsi="Calibri" w:cs="Calibri"/>
          <w:b w:val="0"/>
          <w:sz w:val="24"/>
          <w:szCs w:val="24"/>
          <w:lang w:eastAsia="en-GB"/>
        </w:rPr>
        <w:t>earning. The suppor</w:t>
      </w:r>
      <w:r w:rsidR="00607B85" w:rsidRPr="003B43B3">
        <w:rPr>
          <w:rFonts w:ascii="Calibri" w:hAnsi="Calibri" w:cs="Calibri"/>
          <w:b w:val="0"/>
          <w:sz w:val="24"/>
          <w:szCs w:val="24"/>
          <w:lang w:eastAsia="en-GB"/>
        </w:rPr>
        <w:t xml:space="preserve">t provided consists of a four </w:t>
      </w:r>
      <w:r w:rsidRPr="003B43B3">
        <w:rPr>
          <w:rFonts w:ascii="Calibri" w:hAnsi="Calibri" w:cs="Calibri"/>
          <w:b w:val="0"/>
          <w:sz w:val="24"/>
          <w:szCs w:val="24"/>
          <w:lang w:eastAsia="en-GB"/>
        </w:rPr>
        <w:t>part process:</w:t>
      </w:r>
    </w:p>
    <w:p w14:paraId="63E05A56" w14:textId="77777777" w:rsidR="00B06D08" w:rsidRPr="003B43B3" w:rsidRDefault="00B06D08" w:rsidP="00E50203">
      <w:pPr>
        <w:numPr>
          <w:ilvl w:val="0"/>
          <w:numId w:val="27"/>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Assess</w:t>
      </w:r>
    </w:p>
    <w:p w14:paraId="30F67ED1" w14:textId="77777777" w:rsidR="00B06D08" w:rsidRPr="003B43B3" w:rsidRDefault="00B06D08" w:rsidP="00E50203">
      <w:pPr>
        <w:numPr>
          <w:ilvl w:val="0"/>
          <w:numId w:val="27"/>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Plan</w:t>
      </w:r>
    </w:p>
    <w:p w14:paraId="7B6BEF24" w14:textId="77777777" w:rsidR="00B06D08" w:rsidRPr="003B43B3" w:rsidRDefault="00B06D08" w:rsidP="00E50203">
      <w:pPr>
        <w:numPr>
          <w:ilvl w:val="0"/>
          <w:numId w:val="27"/>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Do</w:t>
      </w:r>
    </w:p>
    <w:p w14:paraId="76C22266" w14:textId="77777777" w:rsidR="00B06D08" w:rsidRPr="003B43B3" w:rsidRDefault="00B06D08" w:rsidP="00E50203">
      <w:pPr>
        <w:numPr>
          <w:ilvl w:val="0"/>
          <w:numId w:val="27"/>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lastRenderedPageBreak/>
        <w:t>Review</w:t>
      </w:r>
    </w:p>
    <w:p w14:paraId="10AE99AB" w14:textId="77777777" w:rsidR="00607B85" w:rsidRPr="003B43B3" w:rsidRDefault="00607B85" w:rsidP="005C3E08">
      <w:pPr>
        <w:autoSpaceDE w:val="0"/>
        <w:autoSpaceDN w:val="0"/>
        <w:adjustRightInd w:val="0"/>
        <w:jc w:val="both"/>
        <w:rPr>
          <w:rFonts w:ascii="Calibri" w:hAnsi="Calibri" w:cs="Calibri"/>
          <w:b w:val="0"/>
          <w:sz w:val="24"/>
          <w:szCs w:val="24"/>
          <w:lang w:eastAsia="en-GB"/>
        </w:rPr>
      </w:pPr>
    </w:p>
    <w:p w14:paraId="1549FD48" w14:textId="77777777" w:rsidR="00B06D08" w:rsidRPr="003B43B3" w:rsidRDefault="00B06D08"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This is an ongoing cycle to enable the provision to be refined and revised as the understanding</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of the needs of the pupil grows. This cycle enables the identification of those interventions</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which are the most effective in supporting the pupil to achieve good progress and outcomes.</w:t>
      </w:r>
    </w:p>
    <w:p w14:paraId="5286638F" w14:textId="77777777" w:rsidR="00607B85" w:rsidRPr="003B43B3" w:rsidRDefault="00607B85" w:rsidP="005C3E08">
      <w:pPr>
        <w:autoSpaceDE w:val="0"/>
        <w:autoSpaceDN w:val="0"/>
        <w:adjustRightInd w:val="0"/>
        <w:jc w:val="both"/>
        <w:rPr>
          <w:rFonts w:ascii="Calibri" w:hAnsi="Calibri" w:cs="Calibri"/>
          <w:b w:val="0"/>
          <w:sz w:val="24"/>
          <w:szCs w:val="24"/>
          <w:lang w:eastAsia="en-GB"/>
        </w:rPr>
      </w:pPr>
    </w:p>
    <w:p w14:paraId="08A64BD4" w14:textId="77777777" w:rsidR="00B06D08" w:rsidRPr="003B43B3" w:rsidRDefault="00B06D08" w:rsidP="00B53B34">
      <w:pPr>
        <w:pStyle w:val="Heading2"/>
        <w:rPr>
          <w:rFonts w:ascii="Calibri" w:hAnsi="Calibri" w:cs="Calibri"/>
          <w:bCs/>
          <w:sz w:val="24"/>
          <w:szCs w:val="24"/>
          <w:lang w:eastAsia="en-GB"/>
        </w:rPr>
      </w:pPr>
      <w:bookmarkStart w:id="8" w:name="_Toc178076382"/>
      <w:r w:rsidRPr="003B43B3">
        <w:rPr>
          <w:rFonts w:ascii="Calibri" w:hAnsi="Calibri" w:cs="Calibri"/>
          <w:bCs/>
          <w:sz w:val="24"/>
          <w:szCs w:val="24"/>
          <w:lang w:eastAsia="en-GB"/>
        </w:rPr>
        <w:t>Assess</w:t>
      </w:r>
      <w:bookmarkEnd w:id="8"/>
    </w:p>
    <w:p w14:paraId="6EB7C68D" w14:textId="77777777" w:rsidR="00B06D08" w:rsidRPr="003B43B3" w:rsidRDefault="00B06D08"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This involves clearly analysing the pupil’s needs using the class teacher’s assessment and</w:t>
      </w:r>
      <w:r w:rsidR="005C3E08"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experience of working with the pupil, details of previous progress and attainment, comparisons</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with peers and national data, as well as the views and experience of parents. The pupil’s views</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and where relevant, advice from external support services will also be considered. Any parental</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concerns will be noted and compared with the school’s information and assessment data on how</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the pupil is progressing.</w:t>
      </w:r>
    </w:p>
    <w:p w14:paraId="1B48F474" w14:textId="77777777" w:rsidR="00607B85" w:rsidRPr="003B43B3" w:rsidRDefault="00607B85" w:rsidP="005C3E08">
      <w:pPr>
        <w:autoSpaceDE w:val="0"/>
        <w:autoSpaceDN w:val="0"/>
        <w:adjustRightInd w:val="0"/>
        <w:jc w:val="both"/>
        <w:rPr>
          <w:rFonts w:ascii="Calibri" w:hAnsi="Calibri" w:cs="Calibri"/>
          <w:b w:val="0"/>
          <w:sz w:val="24"/>
          <w:szCs w:val="24"/>
          <w:lang w:eastAsia="en-GB"/>
        </w:rPr>
      </w:pPr>
    </w:p>
    <w:p w14:paraId="58D6C8E7" w14:textId="77777777" w:rsidR="00B06D08" w:rsidRPr="003B43B3" w:rsidRDefault="00B06D08"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This analysis will require regular review to ensure that support and intervention is matched to</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need, that barriers to learning are clearly identified and being overcome and that the</w:t>
      </w:r>
      <w:r w:rsidR="005C3E08"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interventions being used are developing and evolving as required. Where external support staff</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are already involved their work will help inform the assessment of need. Where they are not</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involved they may be contacted, if this is felt to be appropriate, following discussion and</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agreement from parents.</w:t>
      </w:r>
    </w:p>
    <w:p w14:paraId="42E619B0" w14:textId="77777777" w:rsidR="00607B85" w:rsidRPr="003B43B3" w:rsidRDefault="00607B85" w:rsidP="005C3E08">
      <w:pPr>
        <w:autoSpaceDE w:val="0"/>
        <w:autoSpaceDN w:val="0"/>
        <w:adjustRightInd w:val="0"/>
        <w:jc w:val="both"/>
        <w:rPr>
          <w:rFonts w:ascii="Calibri" w:hAnsi="Calibri" w:cs="Calibri"/>
          <w:b w:val="0"/>
          <w:sz w:val="24"/>
          <w:szCs w:val="24"/>
          <w:lang w:eastAsia="en-GB"/>
        </w:rPr>
      </w:pPr>
    </w:p>
    <w:p w14:paraId="107451A1" w14:textId="77777777" w:rsidR="00B06D08" w:rsidRPr="003B43B3" w:rsidRDefault="00B06D08" w:rsidP="00B53B34">
      <w:pPr>
        <w:pStyle w:val="Heading2"/>
        <w:rPr>
          <w:rFonts w:ascii="Calibri" w:hAnsi="Calibri" w:cs="Calibri"/>
          <w:bCs/>
          <w:sz w:val="24"/>
          <w:szCs w:val="24"/>
          <w:lang w:eastAsia="en-GB"/>
        </w:rPr>
      </w:pPr>
      <w:bookmarkStart w:id="9" w:name="_Toc178076383"/>
      <w:r w:rsidRPr="003B43B3">
        <w:rPr>
          <w:rFonts w:ascii="Calibri" w:hAnsi="Calibri" w:cs="Calibri"/>
          <w:bCs/>
          <w:sz w:val="24"/>
          <w:szCs w:val="24"/>
          <w:lang w:eastAsia="en-GB"/>
        </w:rPr>
        <w:t>Plan</w:t>
      </w:r>
      <w:bookmarkEnd w:id="9"/>
    </w:p>
    <w:p w14:paraId="596C350D" w14:textId="77777777" w:rsidR="000D544C" w:rsidRPr="003B43B3" w:rsidRDefault="00B06D08"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 xml:space="preserve">Planning will involve consultation between the teacher, </w:t>
      </w:r>
      <w:r w:rsidR="005C3E08" w:rsidRPr="003B43B3">
        <w:rPr>
          <w:rFonts w:ascii="Calibri" w:hAnsi="Calibri" w:cs="Calibri"/>
          <w:b w:val="0"/>
          <w:sz w:val="24"/>
          <w:szCs w:val="24"/>
          <w:lang w:eastAsia="en-GB"/>
        </w:rPr>
        <w:t>SENDCO</w:t>
      </w:r>
      <w:r w:rsidRPr="003B43B3">
        <w:rPr>
          <w:rFonts w:ascii="Calibri" w:hAnsi="Calibri" w:cs="Calibri"/>
          <w:b w:val="0"/>
          <w:sz w:val="24"/>
          <w:szCs w:val="24"/>
          <w:lang w:eastAsia="en-GB"/>
        </w:rPr>
        <w:t xml:space="preserve"> and parents to agree the</w:t>
      </w:r>
      <w:r w:rsidR="00B40D68"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 xml:space="preserve">adjustments, interventions and support that are required; the impact on progress, </w:t>
      </w:r>
      <w:r w:rsidR="00607B85" w:rsidRPr="003B43B3">
        <w:rPr>
          <w:rFonts w:ascii="Calibri" w:hAnsi="Calibri" w:cs="Calibri"/>
          <w:b w:val="0"/>
          <w:sz w:val="24"/>
          <w:szCs w:val="24"/>
          <w:lang w:eastAsia="en-GB"/>
        </w:rPr>
        <w:t xml:space="preserve">development </w:t>
      </w:r>
      <w:r w:rsidRPr="003B43B3">
        <w:rPr>
          <w:rFonts w:ascii="Calibri" w:hAnsi="Calibri" w:cs="Calibri"/>
          <w:b w:val="0"/>
          <w:sz w:val="24"/>
          <w:szCs w:val="24"/>
          <w:lang w:eastAsia="en-GB"/>
        </w:rPr>
        <w:t>and or behaviour that is expected and a clear date for review. Parental involvement may be</w:t>
      </w:r>
      <w:r w:rsidR="00607B85"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sought, where appropriate, to reinforce or contribute to progress at home.</w:t>
      </w:r>
    </w:p>
    <w:p w14:paraId="273C09F8" w14:textId="77777777" w:rsidR="00E545F0" w:rsidRPr="003B43B3" w:rsidRDefault="00E545F0" w:rsidP="005C3E08">
      <w:pPr>
        <w:autoSpaceDE w:val="0"/>
        <w:autoSpaceDN w:val="0"/>
        <w:adjustRightInd w:val="0"/>
        <w:jc w:val="both"/>
        <w:rPr>
          <w:rFonts w:ascii="Calibri" w:hAnsi="Calibri" w:cs="Calibri"/>
          <w:b w:val="0"/>
          <w:sz w:val="24"/>
          <w:szCs w:val="24"/>
          <w:lang w:eastAsia="en-GB"/>
        </w:rPr>
      </w:pPr>
    </w:p>
    <w:p w14:paraId="45572531" w14:textId="77777777" w:rsidR="00B06D08" w:rsidRPr="003B43B3" w:rsidRDefault="00B06D08"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All those working with the pupil, including support staff will be informed of their individual</w:t>
      </w:r>
      <w:r w:rsidR="00B40D68"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needs, the support that is being provided, any particular teaching strategies/approaches that</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are being employed and the outcomes that are being sought.</w:t>
      </w:r>
      <w:r w:rsidR="00607BD1" w:rsidRPr="003B43B3">
        <w:rPr>
          <w:rFonts w:ascii="Calibri" w:hAnsi="Calibri" w:cs="Calibri"/>
          <w:b w:val="0"/>
          <w:sz w:val="24"/>
          <w:szCs w:val="24"/>
          <w:lang w:eastAsia="en-GB"/>
        </w:rPr>
        <w:t xml:space="preserve"> A Learner Profile will be drawn up alongside a Supporting Me to Learn Plan. The Supporting Me to Learn Plan will include </w:t>
      </w:r>
      <w:r w:rsidR="00E545F0" w:rsidRPr="003B43B3">
        <w:rPr>
          <w:rFonts w:ascii="Calibri" w:hAnsi="Calibri" w:cs="Calibri"/>
          <w:b w:val="0"/>
          <w:sz w:val="24"/>
          <w:szCs w:val="24"/>
          <w:lang w:eastAsia="en-GB"/>
        </w:rPr>
        <w:t xml:space="preserve">SMART </w:t>
      </w:r>
      <w:r w:rsidR="00607BD1" w:rsidRPr="003B43B3">
        <w:rPr>
          <w:rFonts w:ascii="Calibri" w:hAnsi="Calibri" w:cs="Calibri"/>
          <w:b w:val="0"/>
          <w:sz w:val="24"/>
          <w:szCs w:val="24"/>
          <w:lang w:eastAsia="en-GB"/>
        </w:rPr>
        <w:t>targets(Specific</w:t>
      </w:r>
      <w:r w:rsidR="00E545F0" w:rsidRPr="003B43B3">
        <w:rPr>
          <w:rFonts w:ascii="Calibri" w:hAnsi="Calibri" w:cs="Calibri"/>
          <w:b w:val="0"/>
          <w:sz w:val="24"/>
          <w:szCs w:val="24"/>
          <w:lang w:eastAsia="en-GB"/>
        </w:rPr>
        <w:t xml:space="preserve"> Me</w:t>
      </w:r>
      <w:r w:rsidR="00607BD1" w:rsidRPr="003B43B3">
        <w:rPr>
          <w:rFonts w:ascii="Calibri" w:hAnsi="Calibri" w:cs="Calibri"/>
          <w:b w:val="0"/>
          <w:sz w:val="24"/>
          <w:szCs w:val="24"/>
          <w:lang w:eastAsia="en-GB"/>
        </w:rPr>
        <w:t>asurable Achievable Realistic and Time bound).</w:t>
      </w:r>
    </w:p>
    <w:p w14:paraId="3B3AA82F" w14:textId="77777777" w:rsidR="00E545F0" w:rsidRPr="003B43B3" w:rsidRDefault="00E545F0" w:rsidP="005C3E08">
      <w:pPr>
        <w:autoSpaceDE w:val="0"/>
        <w:autoSpaceDN w:val="0"/>
        <w:adjustRightInd w:val="0"/>
        <w:jc w:val="both"/>
        <w:rPr>
          <w:rFonts w:ascii="Calibri" w:hAnsi="Calibri" w:cs="Calibri"/>
          <w:bCs/>
          <w:sz w:val="24"/>
          <w:szCs w:val="24"/>
          <w:lang w:eastAsia="en-GB"/>
        </w:rPr>
      </w:pPr>
    </w:p>
    <w:p w14:paraId="5452F5AE" w14:textId="77777777" w:rsidR="00B06D08" w:rsidRPr="003B43B3" w:rsidRDefault="00B06D08" w:rsidP="00B53B34">
      <w:pPr>
        <w:pStyle w:val="Heading2"/>
        <w:rPr>
          <w:rFonts w:ascii="Calibri" w:hAnsi="Calibri" w:cs="Calibri"/>
          <w:bCs/>
          <w:sz w:val="24"/>
          <w:szCs w:val="24"/>
          <w:lang w:eastAsia="en-GB"/>
        </w:rPr>
      </w:pPr>
      <w:bookmarkStart w:id="10" w:name="_Toc178076384"/>
      <w:r w:rsidRPr="003B43B3">
        <w:rPr>
          <w:rFonts w:ascii="Calibri" w:hAnsi="Calibri" w:cs="Calibri"/>
          <w:bCs/>
          <w:sz w:val="24"/>
          <w:szCs w:val="24"/>
          <w:lang w:eastAsia="en-GB"/>
        </w:rPr>
        <w:t>Do</w:t>
      </w:r>
      <w:bookmarkEnd w:id="10"/>
    </w:p>
    <w:p w14:paraId="0DA7EF8D" w14:textId="77777777" w:rsidR="00B06D08" w:rsidRPr="003B43B3" w:rsidRDefault="00B06D08"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The class teacher remains responsible for working with the child on a day-to-day basis. They will</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retain responsibility even where the interventions may involve group or one-to-one teaching away</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from the main class teacher. They will work closely with teaching assistants to plan and</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assess the impact of support and interventions and links with classroom teaching. Support with</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further assessment of the pupil’s strengths and weaknesses, problem solving and advising of the</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 xml:space="preserve">implementation of effective support will be provided by the </w:t>
      </w:r>
      <w:r w:rsidR="005C3E08" w:rsidRPr="003B43B3">
        <w:rPr>
          <w:rFonts w:ascii="Calibri" w:hAnsi="Calibri" w:cs="Calibri"/>
          <w:b w:val="0"/>
          <w:sz w:val="24"/>
          <w:szCs w:val="24"/>
          <w:lang w:eastAsia="en-GB"/>
        </w:rPr>
        <w:t>SENDCO</w:t>
      </w:r>
      <w:r w:rsidRPr="003B43B3">
        <w:rPr>
          <w:rFonts w:ascii="Calibri" w:hAnsi="Calibri" w:cs="Calibri"/>
          <w:b w:val="0"/>
          <w:sz w:val="24"/>
          <w:szCs w:val="24"/>
          <w:lang w:eastAsia="en-GB"/>
        </w:rPr>
        <w:t>.</w:t>
      </w:r>
    </w:p>
    <w:p w14:paraId="7E9DB7CE" w14:textId="77777777" w:rsidR="00E545F0" w:rsidRPr="003B43B3" w:rsidRDefault="00E545F0" w:rsidP="005C3E08">
      <w:pPr>
        <w:autoSpaceDE w:val="0"/>
        <w:autoSpaceDN w:val="0"/>
        <w:adjustRightInd w:val="0"/>
        <w:jc w:val="both"/>
        <w:rPr>
          <w:rFonts w:ascii="Calibri" w:hAnsi="Calibri" w:cs="Calibri"/>
          <w:b w:val="0"/>
          <w:sz w:val="24"/>
          <w:szCs w:val="24"/>
          <w:lang w:eastAsia="en-GB"/>
        </w:rPr>
      </w:pPr>
    </w:p>
    <w:p w14:paraId="03A153E6" w14:textId="77777777" w:rsidR="00B06D08" w:rsidRPr="003B43B3" w:rsidRDefault="00B06D08" w:rsidP="00B53B34">
      <w:pPr>
        <w:pStyle w:val="Heading2"/>
        <w:rPr>
          <w:rFonts w:ascii="Calibri" w:hAnsi="Calibri" w:cs="Calibri"/>
          <w:bCs/>
          <w:sz w:val="24"/>
          <w:szCs w:val="24"/>
          <w:lang w:eastAsia="en-GB"/>
        </w:rPr>
      </w:pPr>
      <w:bookmarkStart w:id="11" w:name="_Toc178076385"/>
      <w:r w:rsidRPr="003B43B3">
        <w:rPr>
          <w:rFonts w:ascii="Calibri" w:hAnsi="Calibri" w:cs="Calibri"/>
          <w:bCs/>
          <w:sz w:val="24"/>
          <w:szCs w:val="24"/>
          <w:lang w:eastAsia="en-GB"/>
        </w:rPr>
        <w:t>Review</w:t>
      </w:r>
      <w:bookmarkEnd w:id="11"/>
    </w:p>
    <w:p w14:paraId="5F1C4DFC" w14:textId="77777777" w:rsidR="00B06D08" w:rsidRPr="003B43B3" w:rsidRDefault="00607BD1"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The Learner P</w:t>
      </w:r>
      <w:r w:rsidR="00E545F0" w:rsidRPr="003B43B3">
        <w:rPr>
          <w:rFonts w:ascii="Calibri" w:hAnsi="Calibri" w:cs="Calibri"/>
          <w:b w:val="0"/>
          <w:sz w:val="24"/>
          <w:szCs w:val="24"/>
          <w:lang w:eastAsia="en-GB"/>
        </w:rPr>
        <w:t xml:space="preserve">rofile short </w:t>
      </w:r>
      <w:r w:rsidR="00A1630B" w:rsidRPr="003B43B3">
        <w:rPr>
          <w:rFonts w:ascii="Calibri" w:hAnsi="Calibri" w:cs="Calibri"/>
          <w:b w:val="0"/>
          <w:sz w:val="24"/>
          <w:szCs w:val="24"/>
          <w:lang w:eastAsia="en-GB"/>
        </w:rPr>
        <w:t>term out</w:t>
      </w:r>
      <w:r w:rsidR="00E545F0" w:rsidRPr="003B43B3">
        <w:rPr>
          <w:rFonts w:ascii="Calibri" w:hAnsi="Calibri" w:cs="Calibri"/>
          <w:b w:val="0"/>
          <w:sz w:val="24"/>
          <w:szCs w:val="24"/>
          <w:lang w:eastAsia="en-GB"/>
        </w:rPr>
        <w:t>comes are reviewed termly</w:t>
      </w:r>
      <w:r w:rsidR="00A1630B" w:rsidRPr="003B43B3">
        <w:rPr>
          <w:rFonts w:ascii="Calibri" w:hAnsi="Calibri" w:cs="Calibri"/>
          <w:b w:val="0"/>
          <w:sz w:val="24"/>
          <w:szCs w:val="24"/>
          <w:lang w:eastAsia="en-GB"/>
        </w:rPr>
        <w:t>.</w:t>
      </w:r>
      <w:r w:rsidR="00B06D08" w:rsidRPr="003B43B3">
        <w:rPr>
          <w:rFonts w:ascii="Calibri" w:hAnsi="Calibri" w:cs="Calibri"/>
          <w:b w:val="0"/>
          <w:sz w:val="24"/>
          <w:szCs w:val="24"/>
          <w:lang w:eastAsia="en-GB"/>
        </w:rPr>
        <w:t xml:space="preserve"> The review process will evaluate the impact</w:t>
      </w:r>
      <w:r w:rsidR="00E545F0" w:rsidRPr="003B43B3">
        <w:rPr>
          <w:rFonts w:ascii="Calibri" w:hAnsi="Calibri" w:cs="Calibri"/>
          <w:b w:val="0"/>
          <w:sz w:val="24"/>
          <w:szCs w:val="24"/>
          <w:lang w:eastAsia="en-GB"/>
        </w:rPr>
        <w:t xml:space="preserve"> a</w:t>
      </w:r>
      <w:r w:rsidR="00B06D08" w:rsidRPr="003B43B3">
        <w:rPr>
          <w:rFonts w:ascii="Calibri" w:hAnsi="Calibri" w:cs="Calibri"/>
          <w:b w:val="0"/>
          <w:sz w:val="24"/>
          <w:szCs w:val="24"/>
          <w:lang w:eastAsia="en-GB"/>
        </w:rPr>
        <w:t>nd quality of the support and interventions. It will also take account of the views of the pupil</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and always the</w:t>
      </w:r>
      <w:r w:rsidR="00B06D08" w:rsidRPr="003B43B3">
        <w:rPr>
          <w:rFonts w:ascii="Calibri" w:hAnsi="Calibri" w:cs="Calibri"/>
          <w:b w:val="0"/>
          <w:sz w:val="24"/>
          <w:szCs w:val="24"/>
          <w:lang w:eastAsia="en-GB"/>
        </w:rPr>
        <w:t xml:space="preserve"> parents. </w:t>
      </w:r>
      <w:r w:rsidRPr="003B43B3">
        <w:rPr>
          <w:rFonts w:ascii="Calibri" w:hAnsi="Calibri" w:cs="Calibri"/>
          <w:b w:val="0"/>
          <w:sz w:val="24"/>
          <w:szCs w:val="24"/>
          <w:lang w:eastAsia="en-GB"/>
        </w:rPr>
        <w:t xml:space="preserve">These will be agreed and signed by the parents. </w:t>
      </w:r>
      <w:r w:rsidR="00B06D08" w:rsidRPr="003B43B3">
        <w:rPr>
          <w:rFonts w:ascii="Calibri" w:hAnsi="Calibri" w:cs="Calibri"/>
          <w:b w:val="0"/>
          <w:sz w:val="24"/>
          <w:szCs w:val="24"/>
          <w:lang w:eastAsia="en-GB"/>
        </w:rPr>
        <w:t xml:space="preserve">The class teacher, in conjunction with the </w:t>
      </w:r>
      <w:r w:rsidR="005C3E08" w:rsidRPr="003B43B3">
        <w:rPr>
          <w:rFonts w:ascii="Calibri" w:hAnsi="Calibri" w:cs="Calibri"/>
          <w:b w:val="0"/>
          <w:sz w:val="24"/>
          <w:szCs w:val="24"/>
          <w:lang w:eastAsia="en-GB"/>
        </w:rPr>
        <w:t>SENDCO</w:t>
      </w:r>
      <w:r w:rsidR="00B06D08" w:rsidRPr="003B43B3">
        <w:rPr>
          <w:rFonts w:ascii="Calibri" w:hAnsi="Calibri" w:cs="Calibri"/>
          <w:b w:val="0"/>
          <w:sz w:val="24"/>
          <w:szCs w:val="24"/>
          <w:lang w:eastAsia="en-GB"/>
        </w:rPr>
        <w:t xml:space="preserve"> will revise</w:t>
      </w:r>
      <w:r w:rsidR="00E545F0" w:rsidRPr="003B43B3">
        <w:rPr>
          <w:rFonts w:ascii="Calibri" w:hAnsi="Calibri" w:cs="Calibri"/>
          <w:b w:val="0"/>
          <w:sz w:val="24"/>
          <w:szCs w:val="24"/>
          <w:lang w:eastAsia="en-GB"/>
        </w:rPr>
        <w:t xml:space="preserve"> </w:t>
      </w:r>
      <w:r w:rsidR="00B06D08" w:rsidRPr="003B43B3">
        <w:rPr>
          <w:rFonts w:ascii="Calibri" w:hAnsi="Calibri" w:cs="Calibri"/>
          <w:b w:val="0"/>
          <w:sz w:val="24"/>
          <w:szCs w:val="24"/>
          <w:lang w:eastAsia="en-GB"/>
        </w:rPr>
        <w:t xml:space="preserve">the support and </w:t>
      </w:r>
      <w:r w:rsidR="00E545F0" w:rsidRPr="003B43B3">
        <w:rPr>
          <w:rFonts w:ascii="Calibri" w:hAnsi="Calibri" w:cs="Calibri"/>
          <w:b w:val="0"/>
          <w:sz w:val="24"/>
          <w:szCs w:val="24"/>
          <w:lang w:eastAsia="en-GB"/>
        </w:rPr>
        <w:t xml:space="preserve">short term </w:t>
      </w:r>
      <w:r w:rsidR="00B06D08" w:rsidRPr="003B43B3">
        <w:rPr>
          <w:rFonts w:ascii="Calibri" w:hAnsi="Calibri" w:cs="Calibri"/>
          <w:b w:val="0"/>
          <w:sz w:val="24"/>
          <w:szCs w:val="24"/>
          <w:lang w:eastAsia="en-GB"/>
        </w:rPr>
        <w:t>outcomes based on the pupil’s progress and development</w:t>
      </w:r>
      <w:r w:rsidRPr="003B43B3">
        <w:rPr>
          <w:rFonts w:ascii="Calibri" w:hAnsi="Calibri" w:cs="Calibri"/>
          <w:b w:val="0"/>
          <w:sz w:val="24"/>
          <w:szCs w:val="24"/>
          <w:lang w:eastAsia="en-GB"/>
        </w:rPr>
        <w:t>,</w:t>
      </w:r>
      <w:r w:rsidR="00B06D08" w:rsidRPr="003B43B3">
        <w:rPr>
          <w:rFonts w:ascii="Calibri" w:hAnsi="Calibri" w:cs="Calibri"/>
          <w:b w:val="0"/>
          <w:sz w:val="24"/>
          <w:szCs w:val="24"/>
          <w:lang w:eastAsia="en-GB"/>
        </w:rPr>
        <w:t xml:space="preserve"> making any necessary</w:t>
      </w:r>
      <w:r w:rsidR="00E545F0" w:rsidRPr="003B43B3">
        <w:rPr>
          <w:rFonts w:ascii="Calibri" w:hAnsi="Calibri" w:cs="Calibri"/>
          <w:b w:val="0"/>
          <w:sz w:val="24"/>
          <w:szCs w:val="24"/>
          <w:lang w:eastAsia="en-GB"/>
        </w:rPr>
        <w:t xml:space="preserve"> </w:t>
      </w:r>
      <w:r w:rsidR="00B06D08" w:rsidRPr="003B43B3">
        <w:rPr>
          <w:rFonts w:ascii="Calibri" w:hAnsi="Calibri" w:cs="Calibri"/>
          <w:b w:val="0"/>
          <w:sz w:val="24"/>
          <w:szCs w:val="24"/>
          <w:lang w:eastAsia="en-GB"/>
        </w:rPr>
        <w:t>amendments going forward, in consultation with parents and the pupil.</w:t>
      </w:r>
      <w:r w:rsidRPr="003B43B3">
        <w:rPr>
          <w:rFonts w:ascii="Calibri" w:hAnsi="Calibri" w:cs="Calibri"/>
          <w:b w:val="0"/>
          <w:sz w:val="24"/>
          <w:szCs w:val="24"/>
          <w:lang w:eastAsia="en-GB"/>
        </w:rPr>
        <w:t xml:space="preserve"> </w:t>
      </w:r>
    </w:p>
    <w:p w14:paraId="5BE8958F" w14:textId="77777777" w:rsidR="00A1630B" w:rsidRPr="003B43B3" w:rsidRDefault="00A1630B" w:rsidP="005C3E08">
      <w:pPr>
        <w:autoSpaceDE w:val="0"/>
        <w:autoSpaceDN w:val="0"/>
        <w:adjustRightInd w:val="0"/>
        <w:jc w:val="both"/>
        <w:rPr>
          <w:rFonts w:ascii="Calibri" w:hAnsi="Calibri" w:cs="Calibri"/>
          <w:b w:val="0"/>
          <w:sz w:val="24"/>
          <w:szCs w:val="24"/>
          <w:lang w:eastAsia="en-GB"/>
        </w:rPr>
      </w:pPr>
    </w:p>
    <w:p w14:paraId="04BE8710" w14:textId="77777777" w:rsidR="00A1630B" w:rsidRPr="00B53B34" w:rsidRDefault="00A1630B" w:rsidP="00B53B34">
      <w:pPr>
        <w:pStyle w:val="Heading1"/>
        <w:rPr>
          <w:rFonts w:ascii="Calibri" w:hAnsi="Calibri" w:cs="Calibri"/>
          <w:b/>
          <w:bCs/>
          <w:sz w:val="24"/>
          <w:szCs w:val="24"/>
          <w:lang w:eastAsia="en-GB"/>
        </w:rPr>
      </w:pPr>
      <w:bookmarkStart w:id="12" w:name="_Toc178076386"/>
      <w:r w:rsidRPr="00B53B34">
        <w:rPr>
          <w:rFonts w:ascii="Calibri" w:hAnsi="Calibri" w:cs="Calibri"/>
          <w:b/>
          <w:bCs/>
          <w:sz w:val="24"/>
          <w:szCs w:val="24"/>
          <w:lang w:eastAsia="en-GB"/>
        </w:rPr>
        <w:t>My Support Plan</w:t>
      </w:r>
      <w:bookmarkEnd w:id="12"/>
    </w:p>
    <w:p w14:paraId="1C502ACF" w14:textId="77777777" w:rsidR="00A1630B" w:rsidRPr="003B43B3" w:rsidRDefault="00A1630B"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If outside agencies are involved with the child and progress is still not being made despite following the Assess</w:t>
      </w:r>
      <w:r w:rsidR="0070703B" w:rsidRPr="003B43B3">
        <w:rPr>
          <w:rFonts w:ascii="Calibri" w:hAnsi="Calibri" w:cs="Calibri"/>
          <w:b w:val="0"/>
          <w:sz w:val="24"/>
          <w:szCs w:val="24"/>
          <w:lang w:eastAsia="en-GB"/>
        </w:rPr>
        <w:t>,</w:t>
      </w:r>
      <w:r w:rsidRPr="003B43B3">
        <w:rPr>
          <w:rFonts w:ascii="Calibri" w:hAnsi="Calibri" w:cs="Calibri"/>
          <w:b w:val="0"/>
          <w:sz w:val="24"/>
          <w:szCs w:val="24"/>
          <w:lang w:eastAsia="en-GB"/>
        </w:rPr>
        <w:t xml:space="preserve"> Plan</w:t>
      </w:r>
      <w:r w:rsidR="0070703B" w:rsidRPr="003B43B3">
        <w:rPr>
          <w:rFonts w:ascii="Calibri" w:hAnsi="Calibri" w:cs="Calibri"/>
          <w:b w:val="0"/>
          <w:sz w:val="24"/>
          <w:szCs w:val="24"/>
          <w:lang w:eastAsia="en-GB"/>
        </w:rPr>
        <w:t>,</w:t>
      </w:r>
      <w:r w:rsidRPr="003B43B3">
        <w:rPr>
          <w:rFonts w:ascii="Calibri" w:hAnsi="Calibri" w:cs="Calibri"/>
          <w:b w:val="0"/>
          <w:sz w:val="24"/>
          <w:szCs w:val="24"/>
          <w:lang w:eastAsia="en-GB"/>
        </w:rPr>
        <w:t xml:space="preserve"> Do</w:t>
      </w:r>
      <w:r w:rsidR="0070703B" w:rsidRPr="003B43B3">
        <w:rPr>
          <w:rFonts w:ascii="Calibri" w:hAnsi="Calibri" w:cs="Calibri"/>
          <w:b w:val="0"/>
          <w:sz w:val="24"/>
          <w:szCs w:val="24"/>
          <w:lang w:eastAsia="en-GB"/>
        </w:rPr>
        <w:t>,</w:t>
      </w:r>
      <w:r w:rsidRPr="003B43B3">
        <w:rPr>
          <w:rFonts w:ascii="Calibri" w:hAnsi="Calibri" w:cs="Calibri"/>
          <w:b w:val="0"/>
          <w:sz w:val="24"/>
          <w:szCs w:val="24"/>
          <w:lang w:eastAsia="en-GB"/>
        </w:rPr>
        <w:t xml:space="preserve"> Review model, in consultation with parents</w:t>
      </w:r>
      <w:r w:rsidR="0070703B" w:rsidRPr="003B43B3">
        <w:rPr>
          <w:rFonts w:ascii="Calibri" w:hAnsi="Calibri" w:cs="Calibri"/>
          <w:b w:val="0"/>
          <w:sz w:val="24"/>
          <w:szCs w:val="24"/>
          <w:lang w:eastAsia="en-GB"/>
        </w:rPr>
        <w:t>,</w:t>
      </w:r>
      <w:r w:rsidRPr="003B43B3">
        <w:rPr>
          <w:rFonts w:ascii="Calibri" w:hAnsi="Calibri" w:cs="Calibri"/>
          <w:b w:val="0"/>
          <w:sz w:val="24"/>
          <w:szCs w:val="24"/>
          <w:lang w:eastAsia="en-GB"/>
        </w:rPr>
        <w:t xml:space="preserve"> it may be felt that further evidence gathering and monitoring is required in the form of a My Support Plan</w:t>
      </w:r>
      <w:r w:rsidR="002513A6" w:rsidRPr="003B43B3">
        <w:rPr>
          <w:rFonts w:ascii="Calibri" w:hAnsi="Calibri" w:cs="Calibri"/>
          <w:b w:val="0"/>
          <w:sz w:val="24"/>
          <w:szCs w:val="24"/>
          <w:lang w:eastAsia="en-GB"/>
        </w:rPr>
        <w:t xml:space="preserve">. Progress will still </w:t>
      </w:r>
      <w:r w:rsidR="00FE26C3" w:rsidRPr="003B43B3">
        <w:rPr>
          <w:rFonts w:ascii="Calibri" w:hAnsi="Calibri" w:cs="Calibri"/>
          <w:b w:val="0"/>
          <w:sz w:val="24"/>
          <w:szCs w:val="24"/>
          <w:lang w:eastAsia="en-GB"/>
        </w:rPr>
        <w:t xml:space="preserve">be monitored through termly </w:t>
      </w:r>
      <w:r w:rsidR="00FE26C3" w:rsidRPr="003B43B3">
        <w:rPr>
          <w:rFonts w:ascii="Calibri" w:hAnsi="Calibri" w:cs="Calibri"/>
          <w:b w:val="0"/>
          <w:sz w:val="24"/>
          <w:szCs w:val="24"/>
          <w:lang w:eastAsia="en-GB"/>
        </w:rPr>
        <w:lastRenderedPageBreak/>
        <w:t xml:space="preserve">Supporting Me to Learn </w:t>
      </w:r>
      <w:r w:rsidR="002513A6" w:rsidRPr="003B43B3">
        <w:rPr>
          <w:rFonts w:ascii="Calibri" w:hAnsi="Calibri" w:cs="Calibri"/>
          <w:b w:val="0"/>
          <w:sz w:val="24"/>
          <w:szCs w:val="24"/>
          <w:lang w:eastAsia="en-GB"/>
        </w:rPr>
        <w:t>targets as well.</w:t>
      </w:r>
      <w:r w:rsidR="00FE26C3" w:rsidRPr="003B43B3">
        <w:rPr>
          <w:rFonts w:ascii="Calibri" w:hAnsi="Calibri" w:cs="Calibri"/>
          <w:b w:val="0"/>
          <w:sz w:val="24"/>
          <w:szCs w:val="24"/>
          <w:lang w:eastAsia="en-GB"/>
        </w:rPr>
        <w:t xml:space="preserve"> These targets will work alongside the My Support Plan which will be reviewed at least annually, but more frequently if necessary.</w:t>
      </w:r>
    </w:p>
    <w:p w14:paraId="4A87114E" w14:textId="77777777" w:rsidR="00E545F0" w:rsidRPr="003B43B3" w:rsidRDefault="00E545F0" w:rsidP="005C3E08">
      <w:pPr>
        <w:autoSpaceDE w:val="0"/>
        <w:autoSpaceDN w:val="0"/>
        <w:adjustRightInd w:val="0"/>
        <w:jc w:val="both"/>
        <w:rPr>
          <w:rFonts w:ascii="Calibri" w:hAnsi="Calibri" w:cs="Calibri"/>
          <w:b w:val="0"/>
          <w:sz w:val="24"/>
          <w:szCs w:val="24"/>
          <w:lang w:eastAsia="en-GB"/>
        </w:rPr>
      </w:pPr>
    </w:p>
    <w:p w14:paraId="3AAFA977" w14:textId="77777777" w:rsidR="00B06D08" w:rsidRPr="00B53B34" w:rsidRDefault="00B06D08" w:rsidP="00B53B34">
      <w:pPr>
        <w:pStyle w:val="Heading1"/>
        <w:rPr>
          <w:rFonts w:ascii="Calibri" w:hAnsi="Calibri" w:cs="Calibri"/>
          <w:b/>
          <w:sz w:val="24"/>
          <w:szCs w:val="24"/>
          <w:lang w:eastAsia="en-GB"/>
        </w:rPr>
      </w:pPr>
      <w:bookmarkStart w:id="13" w:name="_Toc178076387"/>
      <w:r w:rsidRPr="00B53B34">
        <w:rPr>
          <w:rFonts w:ascii="Calibri" w:hAnsi="Calibri" w:cs="Calibri"/>
          <w:b/>
          <w:sz w:val="24"/>
          <w:szCs w:val="24"/>
          <w:lang w:eastAsia="en-GB"/>
        </w:rPr>
        <w:t>Referral for an Education, Health and Care Plan</w:t>
      </w:r>
      <w:bookmarkEnd w:id="13"/>
    </w:p>
    <w:p w14:paraId="000502B1" w14:textId="77777777" w:rsidR="00B06D08" w:rsidRPr="003B43B3" w:rsidRDefault="00B06D08"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If a child has lifelong or significant difficulties they may undergo a Statutory Assessment</w:t>
      </w:r>
      <w:r w:rsidR="00B40D68"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Process</w:t>
      </w:r>
      <w:r w:rsidR="00E545F0" w:rsidRPr="003B43B3">
        <w:rPr>
          <w:rFonts w:ascii="Calibri" w:hAnsi="Calibri" w:cs="Calibri"/>
          <w:b w:val="0"/>
          <w:sz w:val="24"/>
          <w:szCs w:val="24"/>
          <w:lang w:eastAsia="en-GB"/>
        </w:rPr>
        <w:t>,</w:t>
      </w:r>
      <w:r w:rsidRPr="003B43B3">
        <w:rPr>
          <w:rFonts w:ascii="Calibri" w:hAnsi="Calibri" w:cs="Calibri"/>
          <w:b w:val="0"/>
          <w:sz w:val="24"/>
          <w:szCs w:val="24"/>
          <w:lang w:eastAsia="en-GB"/>
        </w:rPr>
        <w:t xml:space="preserve"> which is usually requested by the school but can be requested by a parent. This will</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 xml:space="preserve">occur where the </w:t>
      </w:r>
      <w:r w:rsidR="00B40D68" w:rsidRPr="003B43B3">
        <w:rPr>
          <w:rFonts w:ascii="Calibri" w:hAnsi="Calibri" w:cs="Calibri"/>
          <w:b w:val="0"/>
          <w:sz w:val="24"/>
          <w:szCs w:val="24"/>
          <w:lang w:eastAsia="en-GB"/>
        </w:rPr>
        <w:t>c</w:t>
      </w:r>
      <w:r w:rsidRPr="003B43B3">
        <w:rPr>
          <w:rFonts w:ascii="Calibri" w:hAnsi="Calibri" w:cs="Calibri"/>
          <w:b w:val="0"/>
          <w:sz w:val="24"/>
          <w:szCs w:val="24"/>
          <w:lang w:eastAsia="en-GB"/>
        </w:rPr>
        <w:t>omplexity of need or a lack of clarity around the needs of the child are such</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that a multi-agency approach to assessing that need, to planning provision and identifying</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resources, is required.</w:t>
      </w:r>
    </w:p>
    <w:p w14:paraId="5B44E637" w14:textId="77777777" w:rsidR="00E545F0" w:rsidRPr="003B43B3" w:rsidRDefault="00E545F0" w:rsidP="005C3E08">
      <w:pPr>
        <w:autoSpaceDE w:val="0"/>
        <w:autoSpaceDN w:val="0"/>
        <w:adjustRightInd w:val="0"/>
        <w:jc w:val="both"/>
        <w:rPr>
          <w:rFonts w:ascii="Calibri" w:hAnsi="Calibri" w:cs="Calibri"/>
          <w:b w:val="0"/>
          <w:sz w:val="24"/>
          <w:szCs w:val="24"/>
          <w:lang w:eastAsia="en-GB"/>
        </w:rPr>
      </w:pPr>
    </w:p>
    <w:p w14:paraId="7D40A25F" w14:textId="77777777" w:rsidR="00B06D08" w:rsidRPr="003B43B3" w:rsidRDefault="00B06D08"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The decision to make a referral for an Education, Health and Care Plan will be taken at a</w:t>
      </w:r>
      <w:r w:rsidR="00B40D68"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progress review</w:t>
      </w:r>
      <w:r w:rsidR="00C17B80" w:rsidRPr="003B43B3">
        <w:rPr>
          <w:rFonts w:ascii="Calibri" w:hAnsi="Calibri" w:cs="Calibri"/>
          <w:b w:val="0"/>
          <w:sz w:val="24"/>
          <w:szCs w:val="24"/>
          <w:lang w:eastAsia="en-GB"/>
        </w:rPr>
        <w:t xml:space="preserve"> meeting</w:t>
      </w:r>
      <w:r w:rsidRPr="003B43B3">
        <w:rPr>
          <w:rFonts w:ascii="Calibri" w:hAnsi="Calibri" w:cs="Calibri"/>
          <w:b w:val="0"/>
          <w:sz w:val="24"/>
          <w:szCs w:val="24"/>
          <w:lang w:eastAsia="en-GB"/>
        </w:rPr>
        <w:t>.</w:t>
      </w:r>
      <w:r w:rsidR="00607BD1" w:rsidRPr="003B43B3">
        <w:rPr>
          <w:rFonts w:ascii="Calibri" w:hAnsi="Calibri" w:cs="Calibri"/>
          <w:b w:val="0"/>
          <w:sz w:val="24"/>
          <w:szCs w:val="24"/>
          <w:lang w:eastAsia="en-GB"/>
        </w:rPr>
        <w:t xml:space="preserve"> The My Support P</w:t>
      </w:r>
      <w:r w:rsidR="005B0747" w:rsidRPr="003B43B3">
        <w:rPr>
          <w:rFonts w:ascii="Calibri" w:hAnsi="Calibri" w:cs="Calibri"/>
          <w:b w:val="0"/>
          <w:sz w:val="24"/>
          <w:szCs w:val="24"/>
          <w:lang w:eastAsia="en-GB"/>
        </w:rPr>
        <w:t>lan will be an important piece of evidence for this process.</w:t>
      </w:r>
      <w:r w:rsidR="00B40D68"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 xml:space="preserve">The application for an </w:t>
      </w:r>
      <w:r w:rsidR="00FE26C3" w:rsidRPr="003B43B3">
        <w:rPr>
          <w:rFonts w:ascii="Calibri" w:hAnsi="Calibri" w:cs="Calibri"/>
          <w:b w:val="0"/>
          <w:sz w:val="24"/>
          <w:szCs w:val="24"/>
          <w:lang w:eastAsia="en-GB"/>
        </w:rPr>
        <w:t>Education, Health and Care Plan</w:t>
      </w:r>
      <w:r w:rsidRPr="003B43B3">
        <w:rPr>
          <w:rFonts w:ascii="Calibri" w:hAnsi="Calibri" w:cs="Calibri"/>
          <w:b w:val="0"/>
          <w:sz w:val="24"/>
          <w:szCs w:val="24"/>
          <w:lang w:eastAsia="en-GB"/>
        </w:rPr>
        <w:t xml:space="preserve"> will combine information from a variety</w:t>
      </w:r>
      <w:r w:rsidR="00B40D68" w:rsidRPr="003B43B3">
        <w:rPr>
          <w:rFonts w:ascii="Calibri" w:hAnsi="Calibri" w:cs="Calibri"/>
          <w:b w:val="0"/>
          <w:sz w:val="24"/>
          <w:szCs w:val="24"/>
          <w:lang w:eastAsia="en-GB"/>
        </w:rPr>
        <w:t xml:space="preserve"> </w:t>
      </w:r>
      <w:r w:rsidR="002513A6" w:rsidRPr="003B43B3">
        <w:rPr>
          <w:rFonts w:ascii="Calibri" w:hAnsi="Calibri" w:cs="Calibri"/>
          <w:b w:val="0"/>
          <w:sz w:val="24"/>
          <w:szCs w:val="24"/>
          <w:lang w:eastAsia="en-GB"/>
        </w:rPr>
        <w:t>of</w:t>
      </w:r>
      <w:r w:rsidR="00B40D68"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sources including:</w:t>
      </w:r>
    </w:p>
    <w:p w14:paraId="33A20EC6" w14:textId="77777777" w:rsidR="00B06D08" w:rsidRPr="003B43B3" w:rsidRDefault="00B06D08" w:rsidP="005C3E08">
      <w:pPr>
        <w:numPr>
          <w:ilvl w:val="0"/>
          <w:numId w:val="22"/>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Parents</w:t>
      </w:r>
    </w:p>
    <w:p w14:paraId="6B1D89EF" w14:textId="77777777" w:rsidR="00B06D08" w:rsidRPr="003B43B3" w:rsidRDefault="00B06D08" w:rsidP="005C3E08">
      <w:pPr>
        <w:numPr>
          <w:ilvl w:val="0"/>
          <w:numId w:val="22"/>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Teachers</w:t>
      </w:r>
    </w:p>
    <w:p w14:paraId="67418504" w14:textId="77777777" w:rsidR="00B06D08" w:rsidRPr="003B43B3" w:rsidRDefault="005C3E08" w:rsidP="005C3E08">
      <w:pPr>
        <w:numPr>
          <w:ilvl w:val="0"/>
          <w:numId w:val="22"/>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SENDCO</w:t>
      </w:r>
    </w:p>
    <w:p w14:paraId="5798D992" w14:textId="77777777" w:rsidR="00B06D08" w:rsidRPr="003B43B3" w:rsidRDefault="00B06D08" w:rsidP="005C3E08">
      <w:pPr>
        <w:numPr>
          <w:ilvl w:val="0"/>
          <w:numId w:val="22"/>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Social Care</w:t>
      </w:r>
    </w:p>
    <w:p w14:paraId="1DDF9E31" w14:textId="77777777" w:rsidR="00B06D08" w:rsidRPr="003B43B3" w:rsidRDefault="00B06D08" w:rsidP="005C3E08">
      <w:pPr>
        <w:numPr>
          <w:ilvl w:val="0"/>
          <w:numId w:val="22"/>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Health professionals</w:t>
      </w:r>
    </w:p>
    <w:p w14:paraId="26C483B6" w14:textId="77777777" w:rsidR="00E545F0" w:rsidRPr="003B43B3" w:rsidRDefault="00E545F0" w:rsidP="005C3E08">
      <w:pPr>
        <w:numPr>
          <w:ilvl w:val="0"/>
          <w:numId w:val="22"/>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Educational Psychologists</w:t>
      </w:r>
    </w:p>
    <w:p w14:paraId="5BFDA2A6" w14:textId="77777777" w:rsidR="00E545F0" w:rsidRPr="003B43B3" w:rsidRDefault="00E545F0" w:rsidP="005C3E08">
      <w:pPr>
        <w:numPr>
          <w:ilvl w:val="0"/>
          <w:numId w:val="22"/>
        </w:numPr>
        <w:autoSpaceDE w:val="0"/>
        <w:autoSpaceDN w:val="0"/>
        <w:adjustRightInd w:val="0"/>
        <w:jc w:val="both"/>
        <w:rPr>
          <w:rFonts w:ascii="Calibri" w:hAnsi="Calibri" w:cs="Calibri"/>
          <w:b w:val="0"/>
          <w:sz w:val="24"/>
          <w:szCs w:val="24"/>
          <w:lang w:eastAsia="en-GB"/>
        </w:rPr>
      </w:pPr>
    </w:p>
    <w:p w14:paraId="2C55A9B9" w14:textId="77777777" w:rsidR="00B06D08" w:rsidRPr="003B43B3" w:rsidRDefault="00B06D08" w:rsidP="005C3E08">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Information will be gathered relating to the current provision provided, action points that have</w:t>
      </w:r>
      <w:r w:rsidR="00E8537E"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been taken, and the preliminary outcomes of targets set. A decision will be made by a group of</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people from education, health and social care about whether or the child is eligible for an EHC</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Plan. Parents have the right to appeal against a decision not to initiate a statutory assessment</w:t>
      </w:r>
      <w:r w:rsidR="00607B85" w:rsidRPr="003B43B3">
        <w:rPr>
          <w:rFonts w:ascii="Calibri" w:hAnsi="Calibri" w:cs="Calibri"/>
          <w:b w:val="0"/>
          <w:sz w:val="24"/>
          <w:szCs w:val="24"/>
          <w:lang w:eastAsia="en-GB"/>
        </w:rPr>
        <w:t xml:space="preserve"> leading to an EHC Plan.</w:t>
      </w:r>
    </w:p>
    <w:p w14:paraId="6D5CFBDD" w14:textId="77777777" w:rsidR="00607B85" w:rsidRPr="003B43B3" w:rsidRDefault="00607B85" w:rsidP="005C3E08">
      <w:pPr>
        <w:pStyle w:val="Title"/>
        <w:jc w:val="both"/>
        <w:rPr>
          <w:rFonts w:ascii="Calibri" w:hAnsi="Calibri" w:cs="Calibri"/>
          <w:b w:val="0"/>
          <w:lang w:eastAsia="en-GB"/>
        </w:rPr>
      </w:pPr>
    </w:p>
    <w:p w14:paraId="23374F70" w14:textId="77777777" w:rsidR="00607B85" w:rsidRPr="00B53B34" w:rsidRDefault="00607B85" w:rsidP="00B53B34">
      <w:pPr>
        <w:pStyle w:val="Heading1"/>
        <w:rPr>
          <w:rFonts w:ascii="Calibri" w:hAnsi="Calibri" w:cs="Calibri"/>
          <w:b/>
          <w:sz w:val="24"/>
          <w:szCs w:val="24"/>
          <w:lang w:eastAsia="en-GB"/>
        </w:rPr>
      </w:pPr>
      <w:bookmarkStart w:id="14" w:name="_Toc178076388"/>
      <w:r w:rsidRPr="00B53B34">
        <w:rPr>
          <w:rFonts w:ascii="Calibri" w:hAnsi="Calibri" w:cs="Calibri"/>
          <w:b/>
          <w:sz w:val="24"/>
          <w:szCs w:val="24"/>
          <w:lang w:eastAsia="en-GB"/>
        </w:rPr>
        <w:t>Education, Health and Care Plans [EHC Plan]</w:t>
      </w:r>
      <w:bookmarkEnd w:id="14"/>
    </w:p>
    <w:p w14:paraId="1BEF42CC" w14:textId="77777777" w:rsidR="00607B85" w:rsidRPr="003B43B3" w:rsidRDefault="00607B85" w:rsidP="00FE26C3">
      <w:pPr>
        <w:numPr>
          <w:ilvl w:val="0"/>
          <w:numId w:val="29"/>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 xml:space="preserve">Following Statutory Assessment, an EHC Plan will be provided by </w:t>
      </w:r>
      <w:r w:rsidR="00E8537E" w:rsidRPr="003B43B3">
        <w:rPr>
          <w:rFonts w:ascii="Calibri" w:hAnsi="Calibri" w:cs="Calibri"/>
          <w:b w:val="0"/>
          <w:sz w:val="24"/>
          <w:szCs w:val="24"/>
          <w:lang w:eastAsia="en-GB"/>
        </w:rPr>
        <w:t xml:space="preserve">Wakefield </w:t>
      </w:r>
      <w:r w:rsidRPr="003B43B3">
        <w:rPr>
          <w:rFonts w:ascii="Calibri" w:hAnsi="Calibri" w:cs="Calibri"/>
          <w:b w:val="0"/>
          <w:sz w:val="24"/>
          <w:szCs w:val="24"/>
          <w:lang w:eastAsia="en-GB"/>
        </w:rPr>
        <w:t>County</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 xml:space="preserve">Council, if it is decided that the child’s needs are not being met by the </w:t>
      </w:r>
      <w:r w:rsidR="005B0747" w:rsidRPr="003B43B3">
        <w:rPr>
          <w:rFonts w:ascii="Calibri" w:hAnsi="Calibri" w:cs="Calibri"/>
          <w:b w:val="0"/>
          <w:sz w:val="24"/>
          <w:szCs w:val="24"/>
          <w:lang w:eastAsia="en-GB"/>
        </w:rPr>
        <w:t>support ordinarily</w:t>
      </w:r>
      <w:r w:rsidRPr="003B43B3">
        <w:rPr>
          <w:rFonts w:ascii="Calibri" w:hAnsi="Calibri" w:cs="Calibri"/>
          <w:b w:val="0"/>
          <w:sz w:val="24"/>
          <w:szCs w:val="24"/>
          <w:lang w:eastAsia="en-GB"/>
        </w:rPr>
        <w:t xml:space="preserve"> available. The school and the child’s parents will be involved developing and</w:t>
      </w:r>
      <w:r w:rsidR="00FE26C3"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producing the plan.</w:t>
      </w:r>
    </w:p>
    <w:p w14:paraId="44E24E0C" w14:textId="77777777" w:rsidR="00607B85" w:rsidRPr="003B43B3" w:rsidRDefault="00607B85" w:rsidP="00FE26C3">
      <w:pPr>
        <w:numPr>
          <w:ilvl w:val="0"/>
          <w:numId w:val="29"/>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Parents have the right to appeal against the content of the EHC Plan. They may also appeal</w:t>
      </w:r>
      <w:r w:rsidR="00E545F0"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a</w:t>
      </w:r>
      <w:r w:rsidR="00FE26C3" w:rsidRPr="003B43B3">
        <w:rPr>
          <w:rFonts w:ascii="Calibri" w:hAnsi="Calibri" w:cs="Calibri"/>
          <w:b w:val="0"/>
          <w:sz w:val="24"/>
          <w:szCs w:val="24"/>
          <w:lang w:eastAsia="en-GB"/>
        </w:rPr>
        <w:t>gainst the school named in the p</w:t>
      </w:r>
      <w:r w:rsidRPr="003B43B3">
        <w:rPr>
          <w:rFonts w:ascii="Calibri" w:hAnsi="Calibri" w:cs="Calibri"/>
          <w:b w:val="0"/>
          <w:sz w:val="24"/>
          <w:szCs w:val="24"/>
          <w:lang w:eastAsia="en-GB"/>
        </w:rPr>
        <w:t>lan if it differs from their preferred choice.</w:t>
      </w:r>
    </w:p>
    <w:p w14:paraId="38D8F634" w14:textId="77777777" w:rsidR="00607B85" w:rsidRPr="003B43B3" w:rsidRDefault="00607B85" w:rsidP="00FE26C3">
      <w:pPr>
        <w:numPr>
          <w:ilvl w:val="0"/>
          <w:numId w:val="29"/>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Once the EHC Plan has been completed and agreed, it will be kept as part of the pupil’s</w:t>
      </w:r>
      <w:r w:rsidR="00B40D68"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formal record and reviewed at least annually by staff, parents and the pupil. The annual</w:t>
      </w:r>
      <w:r w:rsidR="00B40D68" w:rsidRPr="003B43B3">
        <w:rPr>
          <w:rFonts w:ascii="Calibri" w:hAnsi="Calibri" w:cs="Calibri"/>
          <w:b w:val="0"/>
          <w:sz w:val="24"/>
          <w:szCs w:val="24"/>
          <w:lang w:eastAsia="en-GB"/>
        </w:rPr>
        <w:t xml:space="preserve"> </w:t>
      </w:r>
      <w:r w:rsidRPr="003B43B3">
        <w:rPr>
          <w:rFonts w:ascii="Calibri" w:hAnsi="Calibri" w:cs="Calibri"/>
          <w:b w:val="0"/>
          <w:sz w:val="24"/>
          <w:szCs w:val="24"/>
          <w:lang w:eastAsia="en-GB"/>
        </w:rPr>
        <w:t>review enables provision for the pupil to be evaluated and, where appropriate, for changes to be put in place, for example, reducing or increasing levels of support</w:t>
      </w:r>
      <w:r w:rsidR="007B1DBA" w:rsidRPr="003B43B3">
        <w:rPr>
          <w:rFonts w:ascii="Calibri" w:hAnsi="Calibri" w:cs="Calibri"/>
          <w:b w:val="0"/>
          <w:sz w:val="24"/>
          <w:szCs w:val="24"/>
          <w:lang w:eastAsia="en-GB"/>
        </w:rPr>
        <w:t>.</w:t>
      </w:r>
    </w:p>
    <w:p w14:paraId="766A0C8B" w14:textId="77777777" w:rsidR="007B1DBA" w:rsidRPr="003B43B3" w:rsidRDefault="007B1DBA" w:rsidP="005C3E08">
      <w:pPr>
        <w:autoSpaceDE w:val="0"/>
        <w:autoSpaceDN w:val="0"/>
        <w:adjustRightInd w:val="0"/>
        <w:jc w:val="both"/>
        <w:rPr>
          <w:rFonts w:ascii="Calibri" w:hAnsi="Calibri" w:cs="Calibri"/>
          <w:b w:val="0"/>
          <w:i/>
          <w:sz w:val="24"/>
          <w:szCs w:val="24"/>
        </w:rPr>
      </w:pPr>
    </w:p>
    <w:p w14:paraId="5D7020AA" w14:textId="77777777" w:rsidR="000D544C" w:rsidRPr="003B43B3" w:rsidRDefault="007B1DBA" w:rsidP="00B53B34">
      <w:pPr>
        <w:pStyle w:val="Title"/>
        <w:jc w:val="both"/>
        <w:outlineLvl w:val="0"/>
        <w:rPr>
          <w:rFonts w:ascii="Calibri" w:hAnsi="Calibri" w:cs="Calibri"/>
          <w:i w:val="0"/>
          <w:sz w:val="24"/>
        </w:rPr>
      </w:pPr>
      <w:bookmarkStart w:id="15" w:name="_Toc178076389"/>
      <w:r w:rsidRPr="003B43B3">
        <w:rPr>
          <w:rFonts w:ascii="Calibri" w:hAnsi="Calibri" w:cs="Calibri"/>
          <w:i w:val="0"/>
          <w:sz w:val="24"/>
        </w:rPr>
        <w:t>I</w:t>
      </w:r>
      <w:r w:rsidR="000D544C" w:rsidRPr="003B43B3">
        <w:rPr>
          <w:rFonts w:ascii="Calibri" w:hAnsi="Calibri" w:cs="Calibri"/>
          <w:i w:val="0"/>
          <w:sz w:val="24"/>
        </w:rPr>
        <w:t xml:space="preserve">n our school the role of the </w:t>
      </w:r>
      <w:r w:rsidR="005C3E08" w:rsidRPr="003B43B3">
        <w:rPr>
          <w:rFonts w:ascii="Calibri" w:hAnsi="Calibri" w:cs="Calibri"/>
          <w:i w:val="0"/>
          <w:sz w:val="24"/>
        </w:rPr>
        <w:t>SENDCo</w:t>
      </w:r>
      <w:r w:rsidR="00C6598D" w:rsidRPr="003B43B3">
        <w:rPr>
          <w:rFonts w:ascii="Calibri" w:hAnsi="Calibri" w:cs="Calibri"/>
          <w:i w:val="0"/>
          <w:sz w:val="24"/>
        </w:rPr>
        <w:t xml:space="preserve"> </w:t>
      </w:r>
      <w:r w:rsidR="00372644" w:rsidRPr="003B43B3">
        <w:rPr>
          <w:rFonts w:ascii="Calibri" w:hAnsi="Calibri" w:cs="Calibri"/>
          <w:i w:val="0"/>
          <w:sz w:val="24"/>
        </w:rPr>
        <w:t>(as laid out by the Code of Practice</w:t>
      </w:r>
      <w:r w:rsidR="005C3E08" w:rsidRPr="003B43B3">
        <w:rPr>
          <w:rFonts w:ascii="Calibri" w:hAnsi="Calibri" w:cs="Calibri"/>
          <w:i w:val="0"/>
          <w:sz w:val="24"/>
        </w:rPr>
        <w:t>)</w:t>
      </w:r>
      <w:r w:rsidR="00C6598D" w:rsidRPr="003B43B3">
        <w:rPr>
          <w:rFonts w:ascii="Calibri" w:hAnsi="Calibri" w:cs="Calibri"/>
          <w:i w:val="0"/>
          <w:sz w:val="24"/>
        </w:rPr>
        <w:t>:</w:t>
      </w:r>
      <w:bookmarkEnd w:id="15"/>
    </w:p>
    <w:p w14:paraId="31A1F073" w14:textId="77777777" w:rsidR="00C6598D" w:rsidRPr="003B43B3" w:rsidRDefault="00C6598D" w:rsidP="005C3E08">
      <w:pPr>
        <w:pStyle w:val="Title"/>
        <w:tabs>
          <w:tab w:val="num" w:pos="1200"/>
        </w:tabs>
        <w:jc w:val="both"/>
        <w:rPr>
          <w:rFonts w:ascii="Calibri" w:hAnsi="Calibri" w:cs="Calibri"/>
          <w:b w:val="0"/>
          <w:i w:val="0"/>
          <w:sz w:val="24"/>
        </w:rPr>
      </w:pPr>
      <w:r w:rsidRPr="003B43B3">
        <w:rPr>
          <w:rFonts w:ascii="Calibri" w:hAnsi="Calibri" w:cs="Calibri"/>
          <w:b w:val="0"/>
          <w:i w:val="0"/>
          <w:sz w:val="24"/>
        </w:rPr>
        <w:t xml:space="preserve">The key responsibilities of the </w:t>
      </w:r>
      <w:r w:rsidR="005C3E08" w:rsidRPr="003B43B3">
        <w:rPr>
          <w:rFonts w:ascii="Calibri" w:hAnsi="Calibri" w:cs="Calibri"/>
          <w:b w:val="0"/>
          <w:i w:val="0"/>
          <w:sz w:val="24"/>
        </w:rPr>
        <w:t>SENDCO</w:t>
      </w:r>
      <w:r w:rsidRPr="003B43B3">
        <w:rPr>
          <w:rFonts w:ascii="Calibri" w:hAnsi="Calibri" w:cs="Calibri"/>
          <w:b w:val="0"/>
          <w:i w:val="0"/>
          <w:sz w:val="24"/>
        </w:rPr>
        <w:t xml:space="preserve"> may include:</w:t>
      </w:r>
    </w:p>
    <w:p w14:paraId="2C924BB0" w14:textId="77777777" w:rsidR="00C6598D" w:rsidRPr="003B43B3" w:rsidRDefault="00C6598D" w:rsidP="005C3E08">
      <w:pPr>
        <w:pStyle w:val="Title"/>
        <w:numPr>
          <w:ilvl w:val="0"/>
          <w:numId w:val="20"/>
        </w:numPr>
        <w:ind w:left="1134" w:hanging="425"/>
        <w:jc w:val="both"/>
        <w:rPr>
          <w:rFonts w:ascii="Calibri" w:hAnsi="Calibri" w:cs="Calibri"/>
          <w:b w:val="0"/>
          <w:i w:val="0"/>
          <w:sz w:val="24"/>
        </w:rPr>
      </w:pPr>
      <w:r w:rsidRPr="003B43B3">
        <w:rPr>
          <w:rFonts w:ascii="Calibri" w:hAnsi="Calibri" w:cs="Calibri"/>
          <w:b w:val="0"/>
          <w:i w:val="0"/>
          <w:sz w:val="24"/>
        </w:rPr>
        <w:t>overseeing the day-to-day operation of the school’s SEN</w:t>
      </w:r>
      <w:r w:rsidR="00C17B80" w:rsidRPr="003B43B3">
        <w:rPr>
          <w:rFonts w:ascii="Calibri" w:hAnsi="Calibri" w:cs="Calibri"/>
          <w:b w:val="0"/>
          <w:i w:val="0"/>
          <w:sz w:val="24"/>
        </w:rPr>
        <w:t>D</w:t>
      </w:r>
      <w:r w:rsidRPr="003B43B3">
        <w:rPr>
          <w:rFonts w:ascii="Calibri" w:hAnsi="Calibri" w:cs="Calibri"/>
          <w:b w:val="0"/>
          <w:i w:val="0"/>
          <w:sz w:val="24"/>
        </w:rPr>
        <w:t xml:space="preserve"> policy;</w:t>
      </w:r>
    </w:p>
    <w:p w14:paraId="036E6599" w14:textId="77777777" w:rsidR="00C6598D" w:rsidRPr="003B43B3" w:rsidRDefault="00C6598D" w:rsidP="005C3E08">
      <w:pPr>
        <w:pStyle w:val="Title"/>
        <w:numPr>
          <w:ilvl w:val="0"/>
          <w:numId w:val="20"/>
        </w:numPr>
        <w:ind w:left="1134" w:hanging="425"/>
        <w:jc w:val="both"/>
        <w:rPr>
          <w:rFonts w:ascii="Calibri" w:hAnsi="Calibri" w:cs="Calibri"/>
          <w:b w:val="0"/>
          <w:i w:val="0"/>
          <w:sz w:val="24"/>
        </w:rPr>
      </w:pPr>
      <w:r w:rsidRPr="003B43B3">
        <w:rPr>
          <w:rFonts w:ascii="Calibri" w:hAnsi="Calibri" w:cs="Calibri"/>
          <w:b w:val="0"/>
          <w:i w:val="0"/>
          <w:sz w:val="24"/>
        </w:rPr>
        <w:t>co-ordinating provision for children with SEN</w:t>
      </w:r>
      <w:r w:rsidR="00C17B80" w:rsidRPr="003B43B3">
        <w:rPr>
          <w:rFonts w:ascii="Calibri" w:hAnsi="Calibri" w:cs="Calibri"/>
          <w:b w:val="0"/>
          <w:i w:val="0"/>
          <w:sz w:val="24"/>
        </w:rPr>
        <w:t>D</w:t>
      </w:r>
      <w:r w:rsidRPr="003B43B3">
        <w:rPr>
          <w:rFonts w:ascii="Calibri" w:hAnsi="Calibri" w:cs="Calibri"/>
          <w:b w:val="0"/>
          <w:i w:val="0"/>
          <w:sz w:val="24"/>
        </w:rPr>
        <w:t>;</w:t>
      </w:r>
    </w:p>
    <w:p w14:paraId="3D3C5D13" w14:textId="77777777" w:rsidR="00C6598D" w:rsidRPr="003B43B3" w:rsidRDefault="00C6598D" w:rsidP="005C3E08">
      <w:pPr>
        <w:pStyle w:val="Title"/>
        <w:numPr>
          <w:ilvl w:val="0"/>
          <w:numId w:val="20"/>
        </w:numPr>
        <w:ind w:left="1134" w:hanging="425"/>
        <w:jc w:val="both"/>
        <w:rPr>
          <w:rFonts w:ascii="Calibri" w:hAnsi="Calibri" w:cs="Calibri"/>
          <w:b w:val="0"/>
          <w:i w:val="0"/>
          <w:sz w:val="24"/>
        </w:rPr>
      </w:pPr>
      <w:r w:rsidRPr="003B43B3">
        <w:rPr>
          <w:rFonts w:ascii="Calibri" w:hAnsi="Calibri" w:cs="Calibri"/>
          <w:b w:val="0"/>
          <w:i w:val="0"/>
          <w:sz w:val="24"/>
        </w:rPr>
        <w:t>liaising with the relevant Designated Teacher where a looked after pupil has SEN</w:t>
      </w:r>
      <w:r w:rsidR="00FE26C3" w:rsidRPr="003B43B3">
        <w:rPr>
          <w:rFonts w:ascii="Calibri" w:hAnsi="Calibri" w:cs="Calibri"/>
          <w:b w:val="0"/>
          <w:i w:val="0"/>
          <w:sz w:val="24"/>
        </w:rPr>
        <w:t>D</w:t>
      </w:r>
      <w:r w:rsidRPr="003B43B3">
        <w:rPr>
          <w:rFonts w:ascii="Calibri" w:hAnsi="Calibri" w:cs="Calibri"/>
          <w:b w:val="0"/>
          <w:i w:val="0"/>
          <w:sz w:val="24"/>
        </w:rPr>
        <w:t>;</w:t>
      </w:r>
    </w:p>
    <w:p w14:paraId="4FCB681C" w14:textId="77777777" w:rsidR="00C6598D" w:rsidRPr="003B43B3" w:rsidRDefault="00C6598D" w:rsidP="005C3E08">
      <w:pPr>
        <w:pStyle w:val="Title"/>
        <w:numPr>
          <w:ilvl w:val="0"/>
          <w:numId w:val="20"/>
        </w:numPr>
        <w:ind w:left="1134" w:hanging="425"/>
        <w:jc w:val="both"/>
        <w:rPr>
          <w:rFonts w:ascii="Calibri" w:hAnsi="Calibri" w:cs="Calibri"/>
          <w:b w:val="0"/>
          <w:i w:val="0"/>
          <w:sz w:val="24"/>
        </w:rPr>
      </w:pPr>
      <w:r w:rsidRPr="003B43B3">
        <w:rPr>
          <w:rFonts w:ascii="Calibri" w:hAnsi="Calibri" w:cs="Calibri"/>
          <w:b w:val="0"/>
          <w:i w:val="0"/>
          <w:sz w:val="24"/>
        </w:rPr>
        <w:t>advising on the graduated approach to providing SEN</w:t>
      </w:r>
      <w:r w:rsidR="00C17B80" w:rsidRPr="003B43B3">
        <w:rPr>
          <w:rFonts w:ascii="Calibri" w:hAnsi="Calibri" w:cs="Calibri"/>
          <w:b w:val="0"/>
          <w:i w:val="0"/>
          <w:sz w:val="24"/>
        </w:rPr>
        <w:t>D</w:t>
      </w:r>
      <w:r w:rsidRPr="003B43B3">
        <w:rPr>
          <w:rFonts w:ascii="Calibri" w:hAnsi="Calibri" w:cs="Calibri"/>
          <w:b w:val="0"/>
          <w:i w:val="0"/>
          <w:sz w:val="24"/>
        </w:rPr>
        <w:t xml:space="preserve"> support;</w:t>
      </w:r>
    </w:p>
    <w:p w14:paraId="4965DB94" w14:textId="77777777" w:rsidR="00C6598D" w:rsidRPr="003B43B3" w:rsidRDefault="00C6598D" w:rsidP="005C3E08">
      <w:pPr>
        <w:pStyle w:val="Title"/>
        <w:numPr>
          <w:ilvl w:val="0"/>
          <w:numId w:val="20"/>
        </w:numPr>
        <w:ind w:left="1134" w:hanging="425"/>
        <w:jc w:val="both"/>
        <w:rPr>
          <w:rFonts w:ascii="Calibri" w:hAnsi="Calibri" w:cs="Calibri"/>
          <w:b w:val="0"/>
          <w:i w:val="0"/>
          <w:sz w:val="24"/>
        </w:rPr>
      </w:pPr>
      <w:r w:rsidRPr="003B43B3">
        <w:rPr>
          <w:rFonts w:ascii="Calibri" w:hAnsi="Calibri" w:cs="Calibri"/>
          <w:b w:val="0"/>
          <w:i w:val="0"/>
          <w:sz w:val="24"/>
        </w:rPr>
        <w:t>advising on the deployment of the school’s delegated budget and other resources to meet pupils’ needs effectively;</w:t>
      </w:r>
    </w:p>
    <w:p w14:paraId="63A59BB3" w14:textId="77777777" w:rsidR="00C6598D" w:rsidRPr="003B43B3" w:rsidRDefault="00C6598D" w:rsidP="005C3E08">
      <w:pPr>
        <w:pStyle w:val="Title"/>
        <w:numPr>
          <w:ilvl w:val="0"/>
          <w:numId w:val="20"/>
        </w:numPr>
        <w:ind w:left="1134" w:hanging="425"/>
        <w:jc w:val="both"/>
        <w:rPr>
          <w:rFonts w:ascii="Calibri" w:hAnsi="Calibri" w:cs="Calibri"/>
          <w:b w:val="0"/>
          <w:i w:val="0"/>
          <w:sz w:val="24"/>
        </w:rPr>
      </w:pPr>
      <w:r w:rsidRPr="003B43B3">
        <w:rPr>
          <w:rFonts w:ascii="Calibri" w:hAnsi="Calibri" w:cs="Calibri"/>
          <w:b w:val="0"/>
          <w:i w:val="0"/>
          <w:sz w:val="24"/>
        </w:rPr>
        <w:t>liaising with early years providers, other schools, educational psychologists, health and social care professionals, and independent or voluntary bodies;</w:t>
      </w:r>
    </w:p>
    <w:p w14:paraId="6353012F" w14:textId="77777777" w:rsidR="00C6598D" w:rsidRPr="003B43B3" w:rsidRDefault="00C6598D" w:rsidP="005C3E08">
      <w:pPr>
        <w:pStyle w:val="Title"/>
        <w:numPr>
          <w:ilvl w:val="0"/>
          <w:numId w:val="20"/>
        </w:numPr>
        <w:ind w:left="1134" w:hanging="425"/>
        <w:jc w:val="both"/>
        <w:rPr>
          <w:rFonts w:ascii="Calibri" w:hAnsi="Calibri" w:cs="Calibri"/>
          <w:b w:val="0"/>
          <w:i w:val="0"/>
          <w:sz w:val="24"/>
        </w:rPr>
      </w:pPr>
      <w:r w:rsidRPr="003B43B3">
        <w:rPr>
          <w:rFonts w:ascii="Calibri" w:hAnsi="Calibri" w:cs="Calibri"/>
          <w:b w:val="0"/>
          <w:i w:val="0"/>
          <w:sz w:val="24"/>
        </w:rPr>
        <w:t>being a key point of contact with external agencies, especially the local authority and its support services;</w:t>
      </w:r>
    </w:p>
    <w:p w14:paraId="02615C24" w14:textId="77777777" w:rsidR="00C6598D" w:rsidRPr="003B43B3" w:rsidRDefault="00C6598D" w:rsidP="005C3E08">
      <w:pPr>
        <w:pStyle w:val="Title"/>
        <w:numPr>
          <w:ilvl w:val="0"/>
          <w:numId w:val="20"/>
        </w:numPr>
        <w:ind w:left="1134" w:hanging="425"/>
        <w:jc w:val="both"/>
        <w:rPr>
          <w:rFonts w:ascii="Calibri" w:hAnsi="Calibri" w:cs="Calibri"/>
          <w:b w:val="0"/>
          <w:i w:val="0"/>
          <w:sz w:val="24"/>
        </w:rPr>
      </w:pPr>
      <w:r w:rsidRPr="003B43B3">
        <w:rPr>
          <w:rFonts w:ascii="Calibri" w:hAnsi="Calibri" w:cs="Calibri"/>
          <w:b w:val="0"/>
          <w:i w:val="0"/>
          <w:sz w:val="24"/>
        </w:rPr>
        <w:t>liaising with potential next providers of education to ensure a pupil and their parents are informed about options and a smooth transition is planned;</w:t>
      </w:r>
    </w:p>
    <w:p w14:paraId="6C18926A" w14:textId="77777777" w:rsidR="00C6598D" w:rsidRPr="003B43B3" w:rsidRDefault="00C17B80" w:rsidP="005C3E08">
      <w:pPr>
        <w:pStyle w:val="Title"/>
        <w:numPr>
          <w:ilvl w:val="0"/>
          <w:numId w:val="20"/>
        </w:numPr>
        <w:ind w:left="1134" w:hanging="425"/>
        <w:jc w:val="both"/>
        <w:rPr>
          <w:rFonts w:ascii="Calibri" w:hAnsi="Calibri" w:cs="Calibri"/>
          <w:b w:val="0"/>
          <w:i w:val="0"/>
          <w:sz w:val="24"/>
        </w:rPr>
      </w:pPr>
      <w:r w:rsidRPr="003B43B3">
        <w:rPr>
          <w:rFonts w:ascii="Calibri" w:hAnsi="Calibri" w:cs="Calibri"/>
          <w:b w:val="0"/>
          <w:i w:val="0"/>
          <w:sz w:val="24"/>
        </w:rPr>
        <w:lastRenderedPageBreak/>
        <w:t>working with the H</w:t>
      </w:r>
      <w:r w:rsidR="00C6598D" w:rsidRPr="003B43B3">
        <w:rPr>
          <w:rFonts w:ascii="Calibri" w:hAnsi="Calibri" w:cs="Calibri"/>
          <w:b w:val="0"/>
          <w:i w:val="0"/>
          <w:sz w:val="24"/>
        </w:rPr>
        <w:t>eadteacher and school governors to ensure that the school meets its responsibilities under the Equality Act (2010) with regard to reasonable adjustments and access arrangements;</w:t>
      </w:r>
    </w:p>
    <w:p w14:paraId="05B5D557" w14:textId="77777777" w:rsidR="00C6598D" w:rsidRPr="003B43B3" w:rsidRDefault="00C6598D" w:rsidP="005C3E08">
      <w:pPr>
        <w:pStyle w:val="Title"/>
        <w:numPr>
          <w:ilvl w:val="0"/>
          <w:numId w:val="20"/>
        </w:numPr>
        <w:ind w:left="1134" w:hanging="425"/>
        <w:jc w:val="both"/>
        <w:rPr>
          <w:rFonts w:ascii="Calibri" w:hAnsi="Calibri" w:cs="Calibri"/>
          <w:b w:val="0"/>
          <w:i w:val="0"/>
          <w:sz w:val="24"/>
        </w:rPr>
      </w:pPr>
      <w:r w:rsidRPr="003B43B3">
        <w:rPr>
          <w:rFonts w:ascii="Calibri" w:hAnsi="Calibri" w:cs="Calibri"/>
          <w:b w:val="0"/>
          <w:i w:val="0"/>
          <w:sz w:val="24"/>
        </w:rPr>
        <w:t>ensuring that the school keeps the records of all pupils with SEN</w:t>
      </w:r>
      <w:r w:rsidR="00FE26C3" w:rsidRPr="003B43B3">
        <w:rPr>
          <w:rFonts w:ascii="Calibri" w:hAnsi="Calibri" w:cs="Calibri"/>
          <w:b w:val="0"/>
          <w:i w:val="0"/>
          <w:sz w:val="24"/>
        </w:rPr>
        <w:t>D</w:t>
      </w:r>
      <w:r w:rsidRPr="003B43B3">
        <w:rPr>
          <w:rFonts w:ascii="Calibri" w:hAnsi="Calibri" w:cs="Calibri"/>
          <w:b w:val="0"/>
          <w:i w:val="0"/>
          <w:sz w:val="24"/>
        </w:rPr>
        <w:t xml:space="preserve"> up to date.</w:t>
      </w:r>
    </w:p>
    <w:p w14:paraId="2BC61325" w14:textId="77777777" w:rsidR="00C6598D" w:rsidRPr="003B43B3" w:rsidRDefault="00C6598D" w:rsidP="005C3E08">
      <w:pPr>
        <w:pStyle w:val="Title"/>
        <w:ind w:left="349"/>
        <w:jc w:val="both"/>
        <w:rPr>
          <w:rFonts w:ascii="Calibri" w:hAnsi="Calibri" w:cs="Calibri"/>
          <w:i w:val="0"/>
          <w:sz w:val="24"/>
        </w:rPr>
      </w:pPr>
    </w:p>
    <w:p w14:paraId="68D9302E" w14:textId="77777777" w:rsidR="00FE26C3" w:rsidRPr="003B43B3" w:rsidRDefault="00C17B80" w:rsidP="00B53B34">
      <w:pPr>
        <w:pStyle w:val="Title"/>
        <w:jc w:val="both"/>
        <w:outlineLvl w:val="0"/>
        <w:rPr>
          <w:rFonts w:ascii="Calibri" w:hAnsi="Calibri" w:cs="Calibri"/>
          <w:i w:val="0"/>
          <w:sz w:val="24"/>
        </w:rPr>
      </w:pPr>
      <w:bookmarkStart w:id="16" w:name="_Toc178076390"/>
      <w:r w:rsidRPr="003B43B3">
        <w:rPr>
          <w:rFonts w:ascii="Calibri" w:hAnsi="Calibri" w:cs="Calibri"/>
          <w:i w:val="0"/>
          <w:sz w:val="24"/>
        </w:rPr>
        <w:t>Darrington C</w:t>
      </w:r>
      <w:r w:rsidR="005B0747" w:rsidRPr="003B43B3">
        <w:rPr>
          <w:rFonts w:ascii="Calibri" w:hAnsi="Calibri" w:cs="Calibri"/>
          <w:i w:val="0"/>
          <w:sz w:val="24"/>
        </w:rPr>
        <w:t xml:space="preserve">E </w:t>
      </w:r>
      <w:r w:rsidR="005C3E08" w:rsidRPr="003B43B3">
        <w:rPr>
          <w:rFonts w:ascii="Calibri" w:hAnsi="Calibri" w:cs="Calibri"/>
          <w:i w:val="0"/>
          <w:sz w:val="24"/>
        </w:rPr>
        <w:t>P</w:t>
      </w:r>
      <w:r w:rsidR="00FE26C3" w:rsidRPr="003B43B3">
        <w:rPr>
          <w:rFonts w:ascii="Calibri" w:hAnsi="Calibri" w:cs="Calibri"/>
          <w:i w:val="0"/>
          <w:sz w:val="24"/>
        </w:rPr>
        <w:t>rimary School SEND Support:</w:t>
      </w:r>
      <w:bookmarkEnd w:id="16"/>
    </w:p>
    <w:p w14:paraId="6F1A4853" w14:textId="5A0DD2FE" w:rsidR="00FE26C3" w:rsidRPr="003B43B3" w:rsidRDefault="00FE26C3" w:rsidP="00FE26C3">
      <w:pPr>
        <w:pStyle w:val="Title"/>
        <w:numPr>
          <w:ilvl w:val="0"/>
          <w:numId w:val="30"/>
        </w:numPr>
        <w:jc w:val="both"/>
        <w:rPr>
          <w:rFonts w:ascii="Calibri" w:hAnsi="Calibri" w:cs="Calibri"/>
          <w:b w:val="0"/>
          <w:i w:val="0"/>
          <w:sz w:val="24"/>
        </w:rPr>
      </w:pPr>
      <w:r w:rsidRPr="003B43B3">
        <w:rPr>
          <w:rFonts w:ascii="Calibri" w:hAnsi="Calibri" w:cs="Calibri"/>
          <w:b w:val="0"/>
          <w:i w:val="0"/>
          <w:sz w:val="24"/>
        </w:rPr>
        <w:t>The</w:t>
      </w:r>
      <w:r w:rsidR="00674235" w:rsidRPr="003B43B3">
        <w:rPr>
          <w:rFonts w:ascii="Calibri" w:hAnsi="Calibri" w:cs="Calibri"/>
          <w:b w:val="0"/>
          <w:i w:val="0"/>
          <w:sz w:val="24"/>
        </w:rPr>
        <w:t xml:space="preserve"> SEN</w:t>
      </w:r>
      <w:r w:rsidR="005C3E08" w:rsidRPr="003B43B3">
        <w:rPr>
          <w:rFonts w:ascii="Calibri" w:hAnsi="Calibri" w:cs="Calibri"/>
          <w:b w:val="0"/>
          <w:i w:val="0"/>
          <w:sz w:val="24"/>
        </w:rPr>
        <w:t>D</w:t>
      </w:r>
      <w:r w:rsidR="00674235" w:rsidRPr="003B43B3">
        <w:rPr>
          <w:rFonts w:ascii="Calibri" w:hAnsi="Calibri" w:cs="Calibri"/>
          <w:b w:val="0"/>
          <w:i w:val="0"/>
          <w:sz w:val="24"/>
        </w:rPr>
        <w:t xml:space="preserve">Co </w:t>
      </w:r>
      <w:r w:rsidR="005B0747" w:rsidRPr="003B43B3">
        <w:rPr>
          <w:rFonts w:ascii="Calibri" w:hAnsi="Calibri" w:cs="Calibri"/>
          <w:b w:val="0"/>
          <w:i w:val="0"/>
          <w:sz w:val="24"/>
        </w:rPr>
        <w:t>is the Headteacher</w:t>
      </w:r>
      <w:r w:rsidR="00B40D68" w:rsidRPr="003B43B3">
        <w:rPr>
          <w:rFonts w:ascii="Calibri" w:hAnsi="Calibri" w:cs="Calibri"/>
          <w:b w:val="0"/>
          <w:i w:val="0"/>
          <w:sz w:val="24"/>
        </w:rPr>
        <w:t xml:space="preserve">, </w:t>
      </w:r>
      <w:r w:rsidR="00B53B34">
        <w:rPr>
          <w:rFonts w:ascii="Calibri" w:hAnsi="Calibri" w:cs="Calibri"/>
          <w:b w:val="0"/>
          <w:i w:val="0"/>
          <w:sz w:val="24"/>
        </w:rPr>
        <w:t>Mr Chris Lunn</w:t>
      </w:r>
      <w:r w:rsidR="00B40D68" w:rsidRPr="003B43B3">
        <w:rPr>
          <w:rFonts w:ascii="Calibri" w:hAnsi="Calibri" w:cs="Calibri"/>
          <w:b w:val="0"/>
          <w:i w:val="0"/>
          <w:sz w:val="24"/>
        </w:rPr>
        <w:t xml:space="preserve">. </w:t>
      </w:r>
    </w:p>
    <w:p w14:paraId="10927D1F" w14:textId="63EEEB44" w:rsidR="000D544C" w:rsidRPr="003B43B3" w:rsidRDefault="00FE26C3" w:rsidP="00FE26C3">
      <w:pPr>
        <w:pStyle w:val="Title"/>
        <w:numPr>
          <w:ilvl w:val="0"/>
          <w:numId w:val="30"/>
        </w:numPr>
        <w:jc w:val="both"/>
        <w:rPr>
          <w:rFonts w:ascii="Calibri" w:hAnsi="Calibri" w:cs="Calibri"/>
          <w:b w:val="0"/>
          <w:i w:val="0"/>
          <w:sz w:val="24"/>
        </w:rPr>
      </w:pPr>
      <w:r w:rsidRPr="003B43B3">
        <w:rPr>
          <w:rFonts w:ascii="Calibri" w:hAnsi="Calibri" w:cs="Calibri"/>
          <w:b w:val="0"/>
          <w:i w:val="0"/>
          <w:sz w:val="24"/>
        </w:rPr>
        <w:t>The D</w:t>
      </w:r>
      <w:r w:rsidR="00674235" w:rsidRPr="003B43B3">
        <w:rPr>
          <w:rFonts w:ascii="Calibri" w:hAnsi="Calibri" w:cs="Calibri"/>
          <w:b w:val="0"/>
          <w:i w:val="0"/>
          <w:sz w:val="24"/>
        </w:rPr>
        <w:t xml:space="preserve">esignated </w:t>
      </w:r>
      <w:r w:rsidR="000D544C" w:rsidRPr="003B43B3">
        <w:rPr>
          <w:rFonts w:ascii="Calibri" w:hAnsi="Calibri" w:cs="Calibri"/>
          <w:b w:val="0"/>
          <w:i w:val="0"/>
          <w:sz w:val="24"/>
        </w:rPr>
        <w:t>Governor</w:t>
      </w:r>
      <w:r w:rsidR="006D1CCC">
        <w:rPr>
          <w:rFonts w:ascii="Calibri" w:hAnsi="Calibri" w:cs="Calibri"/>
          <w:b w:val="0"/>
          <w:i w:val="0"/>
          <w:sz w:val="24"/>
        </w:rPr>
        <w:t>s</w:t>
      </w:r>
      <w:r w:rsidR="000D544C" w:rsidRPr="003B43B3">
        <w:rPr>
          <w:rFonts w:ascii="Calibri" w:hAnsi="Calibri" w:cs="Calibri"/>
          <w:b w:val="0"/>
          <w:i w:val="0"/>
          <w:sz w:val="24"/>
        </w:rPr>
        <w:t xml:space="preserve"> with respo</w:t>
      </w:r>
      <w:r w:rsidR="002262F6" w:rsidRPr="003B43B3">
        <w:rPr>
          <w:rFonts w:ascii="Calibri" w:hAnsi="Calibri" w:cs="Calibri"/>
          <w:b w:val="0"/>
          <w:i w:val="0"/>
          <w:sz w:val="24"/>
        </w:rPr>
        <w:t>nsibilities for SEN</w:t>
      </w:r>
      <w:r w:rsidR="00B40D68" w:rsidRPr="003B43B3">
        <w:rPr>
          <w:rFonts w:ascii="Calibri" w:hAnsi="Calibri" w:cs="Calibri"/>
          <w:b w:val="0"/>
          <w:i w:val="0"/>
          <w:sz w:val="24"/>
        </w:rPr>
        <w:t xml:space="preserve">D </w:t>
      </w:r>
      <w:r w:rsidR="006D1CCC">
        <w:rPr>
          <w:rFonts w:ascii="Calibri" w:hAnsi="Calibri" w:cs="Calibri"/>
          <w:b w:val="0"/>
          <w:i w:val="0"/>
          <w:sz w:val="24"/>
        </w:rPr>
        <w:t>are Mrs Lynne Davis and Mrs Rebecca Fieldhouse</w:t>
      </w:r>
    </w:p>
    <w:p w14:paraId="5ED6D1D8" w14:textId="77777777" w:rsidR="00563728" w:rsidRPr="003B43B3" w:rsidRDefault="00563728" w:rsidP="005C3E08">
      <w:pPr>
        <w:pStyle w:val="Title"/>
        <w:tabs>
          <w:tab w:val="num" w:pos="1200"/>
        </w:tabs>
        <w:jc w:val="both"/>
        <w:rPr>
          <w:rFonts w:ascii="Calibri" w:hAnsi="Calibri" w:cs="Calibri"/>
          <w:i w:val="0"/>
          <w:sz w:val="24"/>
        </w:rPr>
      </w:pPr>
    </w:p>
    <w:p w14:paraId="723D4586" w14:textId="77777777" w:rsidR="000D544C" w:rsidRPr="003B43B3" w:rsidRDefault="000D544C" w:rsidP="00B53B34">
      <w:pPr>
        <w:pStyle w:val="Title"/>
        <w:tabs>
          <w:tab w:val="num" w:pos="1200"/>
        </w:tabs>
        <w:jc w:val="both"/>
        <w:outlineLvl w:val="0"/>
        <w:rPr>
          <w:rFonts w:ascii="Calibri" w:hAnsi="Calibri" w:cs="Calibri"/>
          <w:i w:val="0"/>
          <w:sz w:val="24"/>
          <w:u w:val="single"/>
        </w:rPr>
      </w:pPr>
      <w:bookmarkStart w:id="17" w:name="_Toc178076391"/>
      <w:r w:rsidRPr="003B43B3">
        <w:rPr>
          <w:rFonts w:ascii="Calibri" w:hAnsi="Calibri" w:cs="Calibri"/>
          <w:i w:val="0"/>
          <w:sz w:val="24"/>
        </w:rPr>
        <w:t>Allocation of Resources</w:t>
      </w:r>
      <w:bookmarkEnd w:id="17"/>
    </w:p>
    <w:p w14:paraId="33A121C3" w14:textId="77777777" w:rsidR="000D544C" w:rsidRPr="003B43B3" w:rsidRDefault="000D544C" w:rsidP="005C3E08">
      <w:pPr>
        <w:pStyle w:val="Title"/>
        <w:tabs>
          <w:tab w:val="num" w:pos="1200"/>
        </w:tabs>
        <w:jc w:val="both"/>
        <w:rPr>
          <w:rFonts w:ascii="Calibri" w:hAnsi="Calibri" w:cs="Calibri"/>
          <w:b w:val="0"/>
          <w:i w:val="0"/>
          <w:sz w:val="24"/>
        </w:rPr>
      </w:pPr>
      <w:r w:rsidRPr="003B43B3">
        <w:rPr>
          <w:rFonts w:ascii="Calibri" w:hAnsi="Calibri" w:cs="Calibri"/>
          <w:b w:val="0"/>
          <w:i w:val="0"/>
          <w:sz w:val="24"/>
        </w:rPr>
        <w:t xml:space="preserve">The </w:t>
      </w:r>
      <w:r w:rsidR="00FE26C3" w:rsidRPr="003B43B3">
        <w:rPr>
          <w:rFonts w:ascii="Calibri" w:hAnsi="Calibri" w:cs="Calibri"/>
          <w:b w:val="0"/>
          <w:i w:val="0"/>
          <w:sz w:val="24"/>
        </w:rPr>
        <w:t>school receives</w:t>
      </w:r>
      <w:r w:rsidR="00674235" w:rsidRPr="003B43B3">
        <w:rPr>
          <w:rFonts w:ascii="Calibri" w:hAnsi="Calibri" w:cs="Calibri"/>
          <w:b w:val="0"/>
          <w:i w:val="0"/>
          <w:sz w:val="24"/>
        </w:rPr>
        <w:t xml:space="preserve"> an allocation based on a na</w:t>
      </w:r>
      <w:r w:rsidR="00FE26C3" w:rsidRPr="003B43B3">
        <w:rPr>
          <w:rFonts w:ascii="Calibri" w:hAnsi="Calibri" w:cs="Calibri"/>
          <w:b w:val="0"/>
          <w:i w:val="0"/>
          <w:sz w:val="24"/>
        </w:rPr>
        <w:t>tional funding formula for the</w:t>
      </w:r>
      <w:r w:rsidR="00674235" w:rsidRPr="003B43B3">
        <w:rPr>
          <w:rFonts w:ascii="Calibri" w:hAnsi="Calibri" w:cs="Calibri"/>
          <w:b w:val="0"/>
          <w:i w:val="0"/>
          <w:sz w:val="24"/>
        </w:rPr>
        <w:t xml:space="preserve"> core provision.  School also receive additional funding for students with additional needs.</w:t>
      </w:r>
      <w:r w:rsidR="005C3E08" w:rsidRPr="003B43B3">
        <w:rPr>
          <w:rFonts w:ascii="Calibri" w:hAnsi="Calibri" w:cs="Calibri"/>
          <w:b w:val="0"/>
          <w:i w:val="0"/>
          <w:sz w:val="24"/>
        </w:rPr>
        <w:t xml:space="preserve"> </w:t>
      </w:r>
      <w:r w:rsidR="00C17B80" w:rsidRPr="003B43B3">
        <w:rPr>
          <w:rFonts w:ascii="Calibri" w:hAnsi="Calibri" w:cs="Calibri"/>
          <w:b w:val="0"/>
          <w:i w:val="0"/>
          <w:sz w:val="24"/>
        </w:rPr>
        <w:t>The H</w:t>
      </w:r>
      <w:r w:rsidR="00674235" w:rsidRPr="003B43B3">
        <w:rPr>
          <w:rFonts w:ascii="Calibri" w:hAnsi="Calibri" w:cs="Calibri"/>
          <w:b w:val="0"/>
          <w:i w:val="0"/>
          <w:sz w:val="24"/>
        </w:rPr>
        <w:t>eadteacher informs the gove</w:t>
      </w:r>
      <w:r w:rsidR="005B0747" w:rsidRPr="003B43B3">
        <w:rPr>
          <w:rFonts w:ascii="Calibri" w:hAnsi="Calibri" w:cs="Calibri"/>
          <w:b w:val="0"/>
          <w:i w:val="0"/>
          <w:sz w:val="24"/>
        </w:rPr>
        <w:t xml:space="preserve">rning body of how the funding </w:t>
      </w:r>
      <w:r w:rsidR="00674235" w:rsidRPr="003B43B3">
        <w:rPr>
          <w:rFonts w:ascii="Calibri" w:hAnsi="Calibri" w:cs="Calibri"/>
          <w:b w:val="0"/>
          <w:i w:val="0"/>
          <w:sz w:val="24"/>
        </w:rPr>
        <w:t xml:space="preserve">allocated to support special </w:t>
      </w:r>
      <w:r w:rsidR="00B40D68" w:rsidRPr="003B43B3">
        <w:rPr>
          <w:rFonts w:ascii="Calibri" w:hAnsi="Calibri" w:cs="Calibri"/>
          <w:b w:val="0"/>
          <w:i w:val="0"/>
          <w:sz w:val="24"/>
        </w:rPr>
        <w:t>e</w:t>
      </w:r>
      <w:r w:rsidR="00674235" w:rsidRPr="003B43B3">
        <w:rPr>
          <w:rFonts w:ascii="Calibri" w:hAnsi="Calibri" w:cs="Calibri"/>
          <w:b w:val="0"/>
          <w:i w:val="0"/>
          <w:sz w:val="24"/>
        </w:rPr>
        <w:t>ducational needs has been deployed.</w:t>
      </w:r>
    </w:p>
    <w:p w14:paraId="479907E3" w14:textId="77777777" w:rsidR="000D3FB9" w:rsidRPr="003B43B3" w:rsidRDefault="000D3FB9" w:rsidP="005C3E08">
      <w:pPr>
        <w:pStyle w:val="Title"/>
        <w:tabs>
          <w:tab w:val="num" w:pos="1200"/>
        </w:tabs>
        <w:jc w:val="both"/>
        <w:rPr>
          <w:rFonts w:ascii="Calibri" w:hAnsi="Calibri" w:cs="Calibri"/>
          <w:b w:val="0"/>
          <w:i w:val="0"/>
          <w:sz w:val="24"/>
        </w:rPr>
      </w:pPr>
    </w:p>
    <w:p w14:paraId="54D06555" w14:textId="77777777" w:rsidR="000D544C" w:rsidRPr="003B43B3" w:rsidRDefault="000D544C" w:rsidP="00B53B34">
      <w:pPr>
        <w:pStyle w:val="Title"/>
        <w:tabs>
          <w:tab w:val="num" w:pos="1200"/>
        </w:tabs>
        <w:jc w:val="both"/>
        <w:outlineLvl w:val="0"/>
        <w:rPr>
          <w:rFonts w:ascii="Calibri" w:hAnsi="Calibri" w:cs="Calibri"/>
          <w:i w:val="0"/>
          <w:sz w:val="24"/>
          <w:u w:val="single"/>
        </w:rPr>
      </w:pPr>
      <w:bookmarkStart w:id="18" w:name="_Toc178076392"/>
      <w:r w:rsidRPr="003B43B3">
        <w:rPr>
          <w:rFonts w:ascii="Calibri" w:hAnsi="Calibri" w:cs="Calibri"/>
          <w:i w:val="0"/>
          <w:sz w:val="24"/>
        </w:rPr>
        <w:t>Partnership with Parents</w:t>
      </w:r>
      <w:bookmarkEnd w:id="18"/>
    </w:p>
    <w:p w14:paraId="59CC4DDC" w14:textId="77777777" w:rsidR="000D544C" w:rsidRPr="003B43B3" w:rsidRDefault="000D544C" w:rsidP="005C3E08">
      <w:pPr>
        <w:pStyle w:val="Title"/>
        <w:tabs>
          <w:tab w:val="num" w:pos="1200"/>
        </w:tabs>
        <w:jc w:val="both"/>
        <w:rPr>
          <w:rFonts w:ascii="Calibri" w:hAnsi="Calibri" w:cs="Calibri"/>
          <w:b w:val="0"/>
          <w:i w:val="0"/>
          <w:sz w:val="24"/>
        </w:rPr>
      </w:pPr>
      <w:r w:rsidRPr="003B43B3">
        <w:rPr>
          <w:rFonts w:ascii="Calibri" w:hAnsi="Calibri" w:cs="Calibri"/>
          <w:b w:val="0"/>
          <w:i w:val="0"/>
          <w:sz w:val="24"/>
        </w:rPr>
        <w:t>At all stages of the special needs process, the school keeps parents fully involved and informed.  We take account of the wishes, feelings and knowledge of parents at all stages.  We encourage parents to make an active contribution to their child’s education.</w:t>
      </w:r>
      <w:r w:rsidR="005C3E08" w:rsidRPr="003B43B3">
        <w:rPr>
          <w:rFonts w:ascii="Calibri" w:hAnsi="Calibri" w:cs="Calibri"/>
          <w:b w:val="0"/>
          <w:i w:val="0"/>
          <w:sz w:val="24"/>
        </w:rPr>
        <w:t xml:space="preserve"> </w:t>
      </w:r>
      <w:r w:rsidRPr="003B43B3">
        <w:rPr>
          <w:rFonts w:ascii="Calibri" w:hAnsi="Calibri" w:cs="Calibri"/>
          <w:b w:val="0"/>
          <w:i w:val="0"/>
          <w:sz w:val="24"/>
        </w:rPr>
        <w:t xml:space="preserve">We inform the parents of any outside intervention, and we share the process of decision making </w:t>
      </w:r>
      <w:r w:rsidR="00A93797" w:rsidRPr="003B43B3">
        <w:rPr>
          <w:rFonts w:ascii="Calibri" w:hAnsi="Calibri" w:cs="Calibri"/>
          <w:b w:val="0"/>
          <w:i w:val="0"/>
          <w:sz w:val="24"/>
        </w:rPr>
        <w:t xml:space="preserve">in regular meetings </w:t>
      </w:r>
      <w:r w:rsidRPr="003B43B3">
        <w:rPr>
          <w:rFonts w:ascii="Calibri" w:hAnsi="Calibri" w:cs="Calibri"/>
          <w:b w:val="0"/>
          <w:i w:val="0"/>
          <w:sz w:val="24"/>
        </w:rPr>
        <w:t>by providing clear informat</w:t>
      </w:r>
      <w:r w:rsidR="00FE26C3" w:rsidRPr="003B43B3">
        <w:rPr>
          <w:rFonts w:ascii="Calibri" w:hAnsi="Calibri" w:cs="Calibri"/>
          <w:b w:val="0"/>
          <w:i w:val="0"/>
          <w:sz w:val="24"/>
        </w:rPr>
        <w:t>ion relating to</w:t>
      </w:r>
      <w:r w:rsidRPr="003B43B3">
        <w:rPr>
          <w:rFonts w:ascii="Calibri" w:hAnsi="Calibri" w:cs="Calibri"/>
          <w:b w:val="0"/>
          <w:i w:val="0"/>
          <w:sz w:val="24"/>
        </w:rPr>
        <w:t xml:space="preserve"> children with </w:t>
      </w:r>
      <w:r w:rsidR="00FE26C3" w:rsidRPr="003B43B3">
        <w:rPr>
          <w:rFonts w:ascii="Calibri" w:hAnsi="Calibri" w:cs="Calibri"/>
          <w:b w:val="0"/>
          <w:i w:val="0"/>
          <w:sz w:val="24"/>
        </w:rPr>
        <w:t>SEND</w:t>
      </w:r>
      <w:r w:rsidRPr="003B43B3">
        <w:rPr>
          <w:rFonts w:ascii="Calibri" w:hAnsi="Calibri" w:cs="Calibri"/>
          <w:b w:val="0"/>
          <w:i w:val="0"/>
          <w:sz w:val="24"/>
        </w:rPr>
        <w:t>.</w:t>
      </w:r>
    </w:p>
    <w:p w14:paraId="0DD3E4EA" w14:textId="77777777" w:rsidR="000D544C" w:rsidRPr="003B43B3" w:rsidRDefault="000D544C" w:rsidP="005C3E08">
      <w:pPr>
        <w:pStyle w:val="Title"/>
        <w:tabs>
          <w:tab w:val="num" w:pos="1200"/>
        </w:tabs>
        <w:jc w:val="both"/>
        <w:rPr>
          <w:rFonts w:ascii="Calibri" w:hAnsi="Calibri" w:cs="Calibri"/>
          <w:b w:val="0"/>
          <w:i w:val="0"/>
          <w:sz w:val="24"/>
        </w:rPr>
      </w:pPr>
    </w:p>
    <w:p w14:paraId="15019F61" w14:textId="77777777" w:rsidR="000D544C" w:rsidRPr="003B43B3" w:rsidRDefault="0070703B" w:rsidP="005C3E08">
      <w:pPr>
        <w:pStyle w:val="Title"/>
        <w:tabs>
          <w:tab w:val="num" w:pos="1200"/>
        </w:tabs>
        <w:jc w:val="both"/>
        <w:rPr>
          <w:rFonts w:ascii="Calibri" w:hAnsi="Calibri" w:cs="Calibri"/>
          <w:b w:val="0"/>
          <w:i w:val="0"/>
          <w:sz w:val="24"/>
        </w:rPr>
      </w:pPr>
      <w:r w:rsidRPr="003B43B3">
        <w:rPr>
          <w:rFonts w:ascii="Calibri" w:hAnsi="Calibri" w:cs="Calibri"/>
          <w:b w:val="0"/>
          <w:i w:val="0"/>
          <w:sz w:val="24"/>
        </w:rPr>
        <w:t>The Local</w:t>
      </w:r>
      <w:r w:rsidR="000D544C" w:rsidRPr="003B43B3">
        <w:rPr>
          <w:rFonts w:ascii="Calibri" w:hAnsi="Calibri" w:cs="Calibri"/>
          <w:b w:val="0"/>
          <w:i w:val="0"/>
          <w:sz w:val="24"/>
        </w:rPr>
        <w:t xml:space="preserve"> Authority also support</w:t>
      </w:r>
      <w:r w:rsidR="00674235" w:rsidRPr="003B43B3">
        <w:rPr>
          <w:rFonts w:ascii="Calibri" w:hAnsi="Calibri" w:cs="Calibri"/>
          <w:b w:val="0"/>
          <w:i w:val="0"/>
          <w:sz w:val="24"/>
        </w:rPr>
        <w:t>s</w:t>
      </w:r>
      <w:r w:rsidR="000D544C" w:rsidRPr="003B43B3">
        <w:rPr>
          <w:rFonts w:ascii="Calibri" w:hAnsi="Calibri" w:cs="Calibri"/>
          <w:b w:val="0"/>
          <w:i w:val="0"/>
          <w:sz w:val="24"/>
        </w:rPr>
        <w:t xml:space="preserve"> parents with special educational need pupils in our Parent Partnership Service.</w:t>
      </w:r>
      <w:r w:rsidR="00B40D68" w:rsidRPr="003B43B3">
        <w:rPr>
          <w:rFonts w:ascii="Calibri" w:hAnsi="Calibri" w:cs="Calibri"/>
          <w:b w:val="0"/>
          <w:i w:val="0"/>
          <w:sz w:val="24"/>
        </w:rPr>
        <w:t xml:space="preserve"> Planning meetings </w:t>
      </w:r>
      <w:r w:rsidR="00A93797" w:rsidRPr="003B43B3">
        <w:rPr>
          <w:rFonts w:ascii="Calibri" w:hAnsi="Calibri" w:cs="Calibri"/>
          <w:b w:val="0"/>
          <w:i w:val="0"/>
          <w:sz w:val="24"/>
        </w:rPr>
        <w:t xml:space="preserve">with external services </w:t>
      </w:r>
      <w:r w:rsidR="00B40D68" w:rsidRPr="003B43B3">
        <w:rPr>
          <w:rFonts w:ascii="Calibri" w:hAnsi="Calibri" w:cs="Calibri"/>
          <w:b w:val="0"/>
          <w:i w:val="0"/>
          <w:sz w:val="24"/>
        </w:rPr>
        <w:t>take place in school t</w:t>
      </w:r>
      <w:r w:rsidR="00A93797" w:rsidRPr="003B43B3">
        <w:rPr>
          <w:rFonts w:ascii="Calibri" w:hAnsi="Calibri" w:cs="Calibri"/>
          <w:b w:val="0"/>
          <w:i w:val="0"/>
          <w:sz w:val="24"/>
        </w:rPr>
        <w:t>o discuss concerns about pupils and to seek further support.</w:t>
      </w:r>
    </w:p>
    <w:p w14:paraId="7A4C12D1" w14:textId="77777777" w:rsidR="000D544C" w:rsidRPr="003B43B3" w:rsidRDefault="000D544C" w:rsidP="005C3E08">
      <w:pPr>
        <w:pStyle w:val="Title"/>
        <w:tabs>
          <w:tab w:val="num" w:pos="1200"/>
        </w:tabs>
        <w:jc w:val="both"/>
        <w:rPr>
          <w:rFonts w:ascii="Calibri" w:hAnsi="Calibri" w:cs="Calibri"/>
          <w:b w:val="0"/>
          <w:i w:val="0"/>
          <w:sz w:val="24"/>
        </w:rPr>
      </w:pPr>
    </w:p>
    <w:p w14:paraId="537AE02C" w14:textId="77777777" w:rsidR="000D544C" w:rsidRPr="003B43B3" w:rsidRDefault="000D544C" w:rsidP="00B53B34">
      <w:pPr>
        <w:pStyle w:val="Title"/>
        <w:tabs>
          <w:tab w:val="num" w:pos="1200"/>
        </w:tabs>
        <w:jc w:val="both"/>
        <w:outlineLvl w:val="0"/>
        <w:rPr>
          <w:rFonts w:ascii="Calibri" w:hAnsi="Calibri" w:cs="Calibri"/>
          <w:i w:val="0"/>
          <w:sz w:val="24"/>
          <w:u w:val="single"/>
        </w:rPr>
      </w:pPr>
      <w:bookmarkStart w:id="19" w:name="_Toc178076393"/>
      <w:r w:rsidRPr="003B43B3">
        <w:rPr>
          <w:rFonts w:ascii="Calibri" w:hAnsi="Calibri" w:cs="Calibri"/>
          <w:i w:val="0"/>
          <w:sz w:val="24"/>
        </w:rPr>
        <w:t>Monitoring and Evaluation</w:t>
      </w:r>
      <w:bookmarkEnd w:id="19"/>
    </w:p>
    <w:p w14:paraId="2BF6E8C1" w14:textId="77777777" w:rsidR="005C3E08" w:rsidRPr="00AB550B" w:rsidRDefault="000D544C" w:rsidP="00AB550B">
      <w:pPr>
        <w:pStyle w:val="Title"/>
        <w:tabs>
          <w:tab w:val="num" w:pos="1200"/>
        </w:tabs>
        <w:jc w:val="both"/>
        <w:rPr>
          <w:rFonts w:ascii="Calibri" w:hAnsi="Calibri" w:cs="Calibri"/>
          <w:b w:val="0"/>
          <w:i w:val="0"/>
          <w:sz w:val="24"/>
        </w:rPr>
      </w:pPr>
      <w:r w:rsidRPr="003B43B3">
        <w:rPr>
          <w:rFonts w:ascii="Calibri" w:hAnsi="Calibri" w:cs="Calibri"/>
          <w:b w:val="0"/>
          <w:i w:val="0"/>
          <w:sz w:val="24"/>
        </w:rPr>
        <w:t xml:space="preserve">The </w:t>
      </w:r>
      <w:r w:rsidR="005C3E08" w:rsidRPr="003B43B3">
        <w:rPr>
          <w:rFonts w:ascii="Calibri" w:hAnsi="Calibri" w:cs="Calibri"/>
          <w:b w:val="0"/>
          <w:i w:val="0"/>
          <w:sz w:val="24"/>
        </w:rPr>
        <w:t>SENDCO</w:t>
      </w:r>
      <w:r w:rsidRPr="003B43B3">
        <w:rPr>
          <w:rFonts w:ascii="Calibri" w:hAnsi="Calibri" w:cs="Calibri"/>
          <w:b w:val="0"/>
          <w:i w:val="0"/>
          <w:sz w:val="24"/>
        </w:rPr>
        <w:t xml:space="preserve"> monitors the movement of children within the Special Education</w:t>
      </w:r>
      <w:r w:rsidR="00700447" w:rsidRPr="003B43B3">
        <w:rPr>
          <w:rFonts w:ascii="Calibri" w:hAnsi="Calibri" w:cs="Calibri"/>
          <w:b w:val="0"/>
          <w:i w:val="0"/>
          <w:sz w:val="24"/>
        </w:rPr>
        <w:t>al Needs system in the school. T</w:t>
      </w:r>
      <w:r w:rsidRPr="003B43B3">
        <w:rPr>
          <w:rFonts w:ascii="Calibri" w:hAnsi="Calibri" w:cs="Calibri"/>
          <w:b w:val="0"/>
          <w:i w:val="0"/>
          <w:sz w:val="24"/>
        </w:rPr>
        <w:t xml:space="preserve">he </w:t>
      </w:r>
      <w:r w:rsidR="005C3E08" w:rsidRPr="003B43B3">
        <w:rPr>
          <w:rFonts w:ascii="Calibri" w:hAnsi="Calibri" w:cs="Calibri"/>
          <w:b w:val="0"/>
          <w:i w:val="0"/>
          <w:sz w:val="24"/>
        </w:rPr>
        <w:t>SENDCO</w:t>
      </w:r>
      <w:r w:rsidRPr="003B43B3">
        <w:rPr>
          <w:rFonts w:ascii="Calibri" w:hAnsi="Calibri" w:cs="Calibri"/>
          <w:b w:val="0"/>
          <w:i w:val="0"/>
          <w:sz w:val="24"/>
        </w:rPr>
        <w:t xml:space="preserve"> provides staff and governors with regular summaries of the impact of the policy on the practice of the school.  The </w:t>
      </w:r>
      <w:r w:rsidR="005C3E08" w:rsidRPr="003B43B3">
        <w:rPr>
          <w:rFonts w:ascii="Calibri" w:hAnsi="Calibri" w:cs="Calibri"/>
          <w:b w:val="0"/>
          <w:i w:val="0"/>
          <w:sz w:val="24"/>
        </w:rPr>
        <w:t>SENDCO</w:t>
      </w:r>
      <w:r w:rsidRPr="003B43B3">
        <w:rPr>
          <w:rFonts w:ascii="Calibri" w:hAnsi="Calibri" w:cs="Calibri"/>
          <w:b w:val="0"/>
          <w:i w:val="0"/>
          <w:sz w:val="24"/>
        </w:rPr>
        <w:t xml:space="preserve"> and the named governor with responsibility for special educational needs also hold regular meetings.</w:t>
      </w:r>
    </w:p>
    <w:p w14:paraId="0F1FA517" w14:textId="77777777" w:rsidR="005C3E08" w:rsidRPr="003B43B3" w:rsidRDefault="005C3E08" w:rsidP="005C3E08">
      <w:pPr>
        <w:rPr>
          <w:rFonts w:ascii="Calibri" w:hAnsi="Calibri" w:cs="Calibri"/>
        </w:rPr>
      </w:pPr>
    </w:p>
    <w:p w14:paraId="4C0D0AC4" w14:textId="77777777" w:rsidR="005C3E08" w:rsidRPr="003B43B3" w:rsidRDefault="005C3E08" w:rsidP="005C3E08">
      <w:pPr>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7"/>
        <w:gridCol w:w="5239"/>
      </w:tblGrid>
      <w:tr w:rsidR="005C3E08" w:rsidRPr="003B43B3" w14:paraId="46D5A51D" w14:textId="77777777" w:rsidTr="005C3E08">
        <w:trPr>
          <w:trHeight w:val="680"/>
        </w:trPr>
        <w:tc>
          <w:tcPr>
            <w:tcW w:w="5341" w:type="dxa"/>
            <w:shd w:val="clear" w:color="auto" w:fill="D9D9D9"/>
            <w:vAlign w:val="center"/>
          </w:tcPr>
          <w:p w14:paraId="2B62EFE0" w14:textId="77777777" w:rsidR="005C3E08" w:rsidRPr="003B43B3" w:rsidRDefault="005C3E08" w:rsidP="005C3E08">
            <w:pPr>
              <w:spacing w:after="120"/>
              <w:rPr>
                <w:rFonts w:ascii="Calibri" w:eastAsia="Calibri" w:hAnsi="Calibri" w:cs="Calibri"/>
                <w:b w:val="0"/>
                <w:sz w:val="22"/>
                <w:szCs w:val="22"/>
              </w:rPr>
            </w:pPr>
            <w:r w:rsidRPr="003B43B3">
              <w:rPr>
                <w:rFonts w:ascii="Calibri" w:eastAsia="Calibri" w:hAnsi="Calibri" w:cs="Calibri"/>
                <w:sz w:val="22"/>
                <w:szCs w:val="22"/>
              </w:rPr>
              <w:t>Policy title</w:t>
            </w:r>
          </w:p>
        </w:tc>
        <w:tc>
          <w:tcPr>
            <w:tcW w:w="5341" w:type="dxa"/>
            <w:shd w:val="clear" w:color="auto" w:fill="auto"/>
            <w:vAlign w:val="center"/>
          </w:tcPr>
          <w:p w14:paraId="0D9922B8" w14:textId="77777777" w:rsidR="005C3E08" w:rsidRPr="003B43B3" w:rsidRDefault="005C3E08" w:rsidP="005C3E08">
            <w:pPr>
              <w:spacing w:after="120"/>
              <w:rPr>
                <w:rFonts w:ascii="Calibri" w:eastAsia="Calibri" w:hAnsi="Calibri" w:cs="Calibri"/>
                <w:sz w:val="22"/>
                <w:szCs w:val="22"/>
              </w:rPr>
            </w:pPr>
            <w:r w:rsidRPr="003B43B3">
              <w:rPr>
                <w:rFonts w:ascii="Calibri" w:eastAsia="Calibri" w:hAnsi="Calibri" w:cs="Calibri"/>
                <w:sz w:val="22"/>
                <w:szCs w:val="22"/>
              </w:rPr>
              <w:t>Special Educational Needs and Disability Policy</w:t>
            </w:r>
          </w:p>
        </w:tc>
      </w:tr>
      <w:tr w:rsidR="005C3E08" w:rsidRPr="003B43B3" w14:paraId="6C437A2D" w14:textId="77777777" w:rsidTr="005C3E08">
        <w:trPr>
          <w:trHeight w:val="704"/>
        </w:trPr>
        <w:tc>
          <w:tcPr>
            <w:tcW w:w="5341" w:type="dxa"/>
            <w:shd w:val="clear" w:color="auto" w:fill="D9D9D9"/>
            <w:vAlign w:val="center"/>
          </w:tcPr>
          <w:p w14:paraId="0D2C3330" w14:textId="77777777" w:rsidR="005C3E08" w:rsidRPr="003B43B3" w:rsidRDefault="005C3E08" w:rsidP="005C3E08">
            <w:pPr>
              <w:spacing w:after="120"/>
              <w:rPr>
                <w:rFonts w:ascii="Calibri" w:eastAsia="Calibri" w:hAnsi="Calibri" w:cs="Calibri"/>
                <w:b w:val="0"/>
                <w:sz w:val="22"/>
                <w:szCs w:val="22"/>
              </w:rPr>
            </w:pPr>
            <w:r w:rsidRPr="003B43B3">
              <w:rPr>
                <w:rFonts w:ascii="Calibri" w:eastAsia="Calibri" w:hAnsi="Calibri" w:cs="Calibri"/>
                <w:sz w:val="22"/>
                <w:szCs w:val="22"/>
              </w:rPr>
              <w:t>Monitoring and review</w:t>
            </w:r>
          </w:p>
        </w:tc>
        <w:tc>
          <w:tcPr>
            <w:tcW w:w="5341" w:type="dxa"/>
            <w:shd w:val="clear" w:color="auto" w:fill="auto"/>
            <w:vAlign w:val="center"/>
          </w:tcPr>
          <w:p w14:paraId="73B47042" w14:textId="636F0259" w:rsidR="005C3E08" w:rsidRPr="003B43B3" w:rsidRDefault="00FE26C3" w:rsidP="00F80A10">
            <w:pPr>
              <w:spacing w:after="120"/>
              <w:rPr>
                <w:rFonts w:ascii="Calibri" w:eastAsia="Calibri" w:hAnsi="Calibri" w:cs="Calibri"/>
                <w:sz w:val="22"/>
                <w:szCs w:val="22"/>
              </w:rPr>
            </w:pPr>
            <w:r w:rsidRPr="003B43B3">
              <w:rPr>
                <w:rFonts w:ascii="Calibri" w:eastAsia="Calibri" w:hAnsi="Calibri" w:cs="Calibri"/>
                <w:sz w:val="22"/>
                <w:szCs w:val="22"/>
              </w:rPr>
              <w:t xml:space="preserve">Reviewed </w:t>
            </w:r>
            <w:r w:rsidR="00595418" w:rsidRPr="003B43B3">
              <w:rPr>
                <w:rFonts w:ascii="Calibri" w:eastAsia="Calibri" w:hAnsi="Calibri" w:cs="Calibri"/>
                <w:sz w:val="22"/>
                <w:szCs w:val="22"/>
              </w:rPr>
              <w:t>September</w:t>
            </w:r>
            <w:r w:rsidR="00F80A10">
              <w:rPr>
                <w:rFonts w:ascii="Calibri" w:eastAsia="Calibri" w:hAnsi="Calibri" w:cs="Calibri"/>
                <w:sz w:val="22"/>
                <w:szCs w:val="22"/>
              </w:rPr>
              <w:t xml:space="preserve"> </w:t>
            </w:r>
            <w:r w:rsidR="00B53B34">
              <w:rPr>
                <w:rFonts w:ascii="Calibri" w:eastAsia="Calibri" w:hAnsi="Calibri" w:cs="Calibri"/>
                <w:sz w:val="22"/>
                <w:szCs w:val="22"/>
              </w:rPr>
              <w:t>202</w:t>
            </w:r>
            <w:r w:rsidR="00343EBE">
              <w:rPr>
                <w:rFonts w:ascii="Calibri" w:eastAsia="Calibri" w:hAnsi="Calibri" w:cs="Calibri"/>
                <w:sz w:val="22"/>
                <w:szCs w:val="22"/>
              </w:rPr>
              <w:t>5</w:t>
            </w:r>
          </w:p>
        </w:tc>
      </w:tr>
      <w:tr w:rsidR="005C3E08" w:rsidRPr="003B43B3" w14:paraId="10BF3A16" w14:textId="77777777" w:rsidTr="005C3E08">
        <w:trPr>
          <w:trHeight w:val="686"/>
        </w:trPr>
        <w:tc>
          <w:tcPr>
            <w:tcW w:w="5341" w:type="dxa"/>
            <w:shd w:val="clear" w:color="auto" w:fill="D9D9D9"/>
            <w:vAlign w:val="center"/>
          </w:tcPr>
          <w:p w14:paraId="73B30742" w14:textId="77777777" w:rsidR="005C3E08" w:rsidRPr="003B43B3" w:rsidRDefault="005C3E08" w:rsidP="005C3E08">
            <w:pPr>
              <w:spacing w:after="120"/>
              <w:rPr>
                <w:rFonts w:ascii="Calibri" w:eastAsia="Calibri" w:hAnsi="Calibri" w:cs="Calibri"/>
                <w:b w:val="0"/>
                <w:sz w:val="22"/>
                <w:szCs w:val="22"/>
              </w:rPr>
            </w:pPr>
            <w:r w:rsidRPr="003B43B3">
              <w:rPr>
                <w:rFonts w:ascii="Calibri" w:eastAsia="Calibri" w:hAnsi="Calibri" w:cs="Calibri"/>
                <w:sz w:val="22"/>
                <w:szCs w:val="22"/>
              </w:rPr>
              <w:t>Links</w:t>
            </w:r>
          </w:p>
        </w:tc>
        <w:tc>
          <w:tcPr>
            <w:tcW w:w="5341" w:type="dxa"/>
            <w:shd w:val="clear" w:color="auto" w:fill="auto"/>
            <w:vAlign w:val="center"/>
          </w:tcPr>
          <w:p w14:paraId="362A5302" w14:textId="77777777" w:rsidR="005C3E08" w:rsidRPr="003B43B3" w:rsidRDefault="005C3E08" w:rsidP="005C3E08">
            <w:pPr>
              <w:spacing w:after="120"/>
              <w:rPr>
                <w:rFonts w:ascii="Calibri" w:eastAsia="Calibri" w:hAnsi="Calibri" w:cs="Calibri"/>
                <w:sz w:val="22"/>
                <w:szCs w:val="22"/>
              </w:rPr>
            </w:pPr>
            <w:r w:rsidRPr="003B43B3">
              <w:rPr>
                <w:rFonts w:ascii="Calibri" w:eastAsia="Calibri" w:hAnsi="Calibri" w:cs="Calibri"/>
                <w:sz w:val="22"/>
                <w:szCs w:val="22"/>
              </w:rPr>
              <w:t>Inclusion Policy</w:t>
            </w:r>
          </w:p>
        </w:tc>
      </w:tr>
      <w:tr w:rsidR="005C3E08" w:rsidRPr="003B43B3" w14:paraId="7F8492B6" w14:textId="77777777" w:rsidTr="005C3E08">
        <w:trPr>
          <w:trHeight w:val="709"/>
        </w:trPr>
        <w:tc>
          <w:tcPr>
            <w:tcW w:w="5341" w:type="dxa"/>
            <w:shd w:val="clear" w:color="auto" w:fill="D9D9D9"/>
            <w:vAlign w:val="center"/>
          </w:tcPr>
          <w:p w14:paraId="132426FA" w14:textId="77777777" w:rsidR="005C3E08" w:rsidRPr="003B43B3" w:rsidRDefault="005C3E08" w:rsidP="005C3E08">
            <w:pPr>
              <w:spacing w:after="120"/>
              <w:rPr>
                <w:rFonts w:ascii="Calibri" w:eastAsia="Calibri" w:hAnsi="Calibri" w:cs="Calibri"/>
                <w:b w:val="0"/>
                <w:sz w:val="22"/>
                <w:szCs w:val="22"/>
              </w:rPr>
            </w:pPr>
            <w:r w:rsidRPr="003B43B3">
              <w:rPr>
                <w:rFonts w:ascii="Calibri" w:eastAsia="Calibri" w:hAnsi="Calibri" w:cs="Calibri"/>
                <w:sz w:val="22"/>
                <w:szCs w:val="22"/>
              </w:rPr>
              <w:t>Staff responsible</w:t>
            </w:r>
          </w:p>
        </w:tc>
        <w:tc>
          <w:tcPr>
            <w:tcW w:w="5341" w:type="dxa"/>
            <w:shd w:val="clear" w:color="auto" w:fill="auto"/>
            <w:vAlign w:val="center"/>
          </w:tcPr>
          <w:p w14:paraId="6CF7F526" w14:textId="77777777" w:rsidR="005C3E08" w:rsidRPr="003B43B3" w:rsidRDefault="005C3E08" w:rsidP="005C3E08">
            <w:pPr>
              <w:spacing w:after="120"/>
              <w:rPr>
                <w:rFonts w:ascii="Calibri" w:eastAsia="Calibri" w:hAnsi="Calibri" w:cs="Calibri"/>
                <w:sz w:val="22"/>
                <w:szCs w:val="22"/>
              </w:rPr>
            </w:pPr>
            <w:r w:rsidRPr="003B43B3">
              <w:rPr>
                <w:rFonts w:ascii="Calibri" w:eastAsia="Calibri" w:hAnsi="Calibri" w:cs="Calibri"/>
                <w:sz w:val="22"/>
                <w:szCs w:val="22"/>
              </w:rPr>
              <w:t>SEND/Headteacher</w:t>
            </w:r>
          </w:p>
        </w:tc>
      </w:tr>
      <w:tr w:rsidR="005C3E08" w:rsidRPr="003B43B3" w14:paraId="14CC231F" w14:textId="77777777" w:rsidTr="005C3E08">
        <w:trPr>
          <w:trHeight w:val="691"/>
        </w:trPr>
        <w:tc>
          <w:tcPr>
            <w:tcW w:w="5341" w:type="dxa"/>
            <w:shd w:val="clear" w:color="auto" w:fill="D9D9D9"/>
            <w:vAlign w:val="center"/>
          </w:tcPr>
          <w:p w14:paraId="1BFD3D24" w14:textId="77777777" w:rsidR="005C3E08" w:rsidRPr="003B43B3" w:rsidRDefault="005C3E08" w:rsidP="005C3E08">
            <w:pPr>
              <w:spacing w:after="120"/>
              <w:rPr>
                <w:rFonts w:ascii="Calibri" w:eastAsia="Calibri" w:hAnsi="Calibri" w:cs="Calibri"/>
                <w:b w:val="0"/>
                <w:sz w:val="22"/>
                <w:szCs w:val="22"/>
              </w:rPr>
            </w:pPr>
            <w:r w:rsidRPr="003B43B3">
              <w:rPr>
                <w:rFonts w:ascii="Calibri" w:eastAsia="Calibri" w:hAnsi="Calibri" w:cs="Calibri"/>
                <w:sz w:val="22"/>
                <w:szCs w:val="22"/>
              </w:rPr>
              <w:t>Committee responsible</w:t>
            </w:r>
          </w:p>
        </w:tc>
        <w:tc>
          <w:tcPr>
            <w:tcW w:w="5341" w:type="dxa"/>
            <w:shd w:val="clear" w:color="auto" w:fill="auto"/>
            <w:vAlign w:val="center"/>
          </w:tcPr>
          <w:p w14:paraId="5D1F4CA4" w14:textId="77777777" w:rsidR="005C3E08" w:rsidRPr="003B43B3" w:rsidRDefault="005C3E08" w:rsidP="005C3E08">
            <w:pPr>
              <w:spacing w:after="120"/>
              <w:rPr>
                <w:rFonts w:ascii="Calibri" w:eastAsia="Calibri" w:hAnsi="Calibri" w:cs="Calibri"/>
                <w:sz w:val="22"/>
                <w:szCs w:val="22"/>
              </w:rPr>
            </w:pPr>
            <w:r w:rsidRPr="003B43B3">
              <w:rPr>
                <w:rFonts w:ascii="Calibri" w:eastAsia="Calibri" w:hAnsi="Calibri" w:cs="Calibri"/>
                <w:sz w:val="22"/>
                <w:szCs w:val="22"/>
              </w:rPr>
              <w:t>Pupils and Standards Committee</w:t>
            </w:r>
          </w:p>
        </w:tc>
      </w:tr>
      <w:tr w:rsidR="005C3E08" w:rsidRPr="003B43B3" w14:paraId="57F5783D" w14:textId="77777777" w:rsidTr="005C3E08">
        <w:trPr>
          <w:trHeight w:val="702"/>
        </w:trPr>
        <w:tc>
          <w:tcPr>
            <w:tcW w:w="5341" w:type="dxa"/>
            <w:shd w:val="clear" w:color="auto" w:fill="D9D9D9"/>
            <w:vAlign w:val="center"/>
          </w:tcPr>
          <w:p w14:paraId="766C132E" w14:textId="77777777" w:rsidR="005C3E08" w:rsidRPr="003B43B3" w:rsidRDefault="005C3E08" w:rsidP="005C3E08">
            <w:pPr>
              <w:spacing w:after="120"/>
              <w:rPr>
                <w:rFonts w:ascii="Calibri" w:eastAsia="Calibri" w:hAnsi="Calibri" w:cs="Calibri"/>
                <w:b w:val="0"/>
                <w:sz w:val="22"/>
                <w:szCs w:val="22"/>
              </w:rPr>
            </w:pPr>
            <w:r w:rsidRPr="003B43B3">
              <w:rPr>
                <w:rFonts w:ascii="Calibri" w:eastAsia="Calibri" w:hAnsi="Calibri" w:cs="Calibri"/>
                <w:sz w:val="22"/>
                <w:szCs w:val="22"/>
              </w:rPr>
              <w:t>Date approved</w:t>
            </w:r>
          </w:p>
        </w:tc>
        <w:tc>
          <w:tcPr>
            <w:tcW w:w="5341" w:type="dxa"/>
            <w:shd w:val="clear" w:color="auto" w:fill="auto"/>
            <w:vAlign w:val="center"/>
          </w:tcPr>
          <w:p w14:paraId="2B28D162" w14:textId="5B620B44" w:rsidR="005C3E08" w:rsidRPr="003B43B3" w:rsidRDefault="00595418" w:rsidP="005C3E08">
            <w:pPr>
              <w:spacing w:after="120"/>
              <w:rPr>
                <w:rFonts w:ascii="Calibri" w:eastAsia="Calibri" w:hAnsi="Calibri" w:cs="Calibri"/>
                <w:sz w:val="22"/>
                <w:szCs w:val="22"/>
              </w:rPr>
            </w:pPr>
            <w:r w:rsidRPr="003B43B3">
              <w:rPr>
                <w:rFonts w:ascii="Calibri" w:eastAsia="Calibri" w:hAnsi="Calibri" w:cs="Calibri"/>
                <w:sz w:val="22"/>
                <w:szCs w:val="22"/>
              </w:rPr>
              <w:t xml:space="preserve">October </w:t>
            </w:r>
            <w:r w:rsidR="002C0F8A" w:rsidRPr="003B43B3">
              <w:rPr>
                <w:rFonts w:ascii="Calibri" w:eastAsia="Calibri" w:hAnsi="Calibri" w:cs="Calibri"/>
                <w:sz w:val="22"/>
                <w:szCs w:val="22"/>
              </w:rPr>
              <w:t>20</w:t>
            </w:r>
            <w:r w:rsidR="00B53B34">
              <w:rPr>
                <w:rFonts w:ascii="Calibri" w:eastAsia="Calibri" w:hAnsi="Calibri" w:cs="Calibri"/>
                <w:sz w:val="22"/>
                <w:szCs w:val="22"/>
              </w:rPr>
              <w:t>2</w:t>
            </w:r>
            <w:r w:rsidR="00343EBE">
              <w:rPr>
                <w:rFonts w:ascii="Calibri" w:eastAsia="Calibri" w:hAnsi="Calibri" w:cs="Calibri"/>
                <w:sz w:val="22"/>
                <w:szCs w:val="22"/>
              </w:rPr>
              <w:t>5</w:t>
            </w:r>
          </w:p>
        </w:tc>
      </w:tr>
      <w:tr w:rsidR="005C3E08" w:rsidRPr="003B43B3" w14:paraId="0CCB58C0" w14:textId="77777777" w:rsidTr="005C3E08">
        <w:trPr>
          <w:trHeight w:val="698"/>
        </w:trPr>
        <w:tc>
          <w:tcPr>
            <w:tcW w:w="5341" w:type="dxa"/>
            <w:shd w:val="clear" w:color="auto" w:fill="D9D9D9"/>
            <w:vAlign w:val="center"/>
          </w:tcPr>
          <w:p w14:paraId="7F129B9E" w14:textId="77777777" w:rsidR="005C3E08" w:rsidRPr="003B43B3" w:rsidRDefault="005C3E08" w:rsidP="005C3E08">
            <w:pPr>
              <w:spacing w:after="120"/>
              <w:rPr>
                <w:rFonts w:ascii="Calibri" w:eastAsia="Calibri" w:hAnsi="Calibri" w:cs="Calibri"/>
                <w:b w:val="0"/>
                <w:sz w:val="22"/>
                <w:szCs w:val="22"/>
              </w:rPr>
            </w:pPr>
            <w:r w:rsidRPr="003B43B3">
              <w:rPr>
                <w:rFonts w:ascii="Calibri" w:eastAsia="Calibri" w:hAnsi="Calibri" w:cs="Calibri"/>
                <w:sz w:val="22"/>
                <w:szCs w:val="22"/>
              </w:rPr>
              <w:t>Review date</w:t>
            </w:r>
          </w:p>
        </w:tc>
        <w:tc>
          <w:tcPr>
            <w:tcW w:w="5341" w:type="dxa"/>
            <w:shd w:val="clear" w:color="auto" w:fill="auto"/>
            <w:vAlign w:val="center"/>
          </w:tcPr>
          <w:p w14:paraId="07E8E5FA" w14:textId="38EA1F12" w:rsidR="005C3E08" w:rsidRPr="003B43B3" w:rsidRDefault="00F80A10" w:rsidP="005C3E08">
            <w:pPr>
              <w:spacing w:after="120"/>
              <w:rPr>
                <w:rFonts w:ascii="Calibri" w:eastAsia="Calibri" w:hAnsi="Calibri" w:cs="Calibri"/>
                <w:sz w:val="22"/>
                <w:szCs w:val="22"/>
              </w:rPr>
            </w:pPr>
            <w:r>
              <w:rPr>
                <w:rFonts w:ascii="Calibri" w:eastAsia="Calibri" w:hAnsi="Calibri" w:cs="Calibri"/>
                <w:sz w:val="22"/>
                <w:szCs w:val="22"/>
              </w:rPr>
              <w:t>September 20</w:t>
            </w:r>
            <w:r w:rsidR="00B53B34">
              <w:rPr>
                <w:rFonts w:ascii="Calibri" w:eastAsia="Calibri" w:hAnsi="Calibri" w:cs="Calibri"/>
                <w:sz w:val="22"/>
                <w:szCs w:val="22"/>
              </w:rPr>
              <w:t>2</w:t>
            </w:r>
            <w:r w:rsidR="00343EBE">
              <w:rPr>
                <w:rFonts w:ascii="Calibri" w:eastAsia="Calibri" w:hAnsi="Calibri" w:cs="Calibri"/>
                <w:sz w:val="22"/>
                <w:szCs w:val="22"/>
              </w:rPr>
              <w:t>6</w:t>
            </w:r>
          </w:p>
        </w:tc>
      </w:tr>
    </w:tbl>
    <w:p w14:paraId="701888AD" w14:textId="77777777" w:rsidR="005C3E08" w:rsidRPr="003B43B3" w:rsidRDefault="005C3E08" w:rsidP="005C3E08">
      <w:pPr>
        <w:spacing w:after="120"/>
        <w:rPr>
          <w:rFonts w:ascii="Calibri" w:hAnsi="Calibri" w:cs="Calibri"/>
        </w:rPr>
      </w:pPr>
    </w:p>
    <w:p w14:paraId="78404743" w14:textId="77777777" w:rsidR="005C3E08" w:rsidRPr="003B43B3" w:rsidRDefault="005C3E08" w:rsidP="005C3E08">
      <w:pPr>
        <w:pStyle w:val="Title"/>
        <w:tabs>
          <w:tab w:val="num" w:pos="1200"/>
        </w:tabs>
        <w:jc w:val="both"/>
        <w:rPr>
          <w:rFonts w:ascii="Calibri" w:hAnsi="Calibri" w:cs="Calibri"/>
          <w:b w:val="0"/>
          <w:i w:val="0"/>
          <w:sz w:val="24"/>
        </w:rPr>
      </w:pPr>
    </w:p>
    <w:sectPr w:rsidR="005C3E08" w:rsidRPr="003B43B3" w:rsidSect="005C3E08">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20" w:footer="332" w:gutter="0"/>
      <w:pgBorders w:display="firstPage" w:offsetFrom="page">
        <w:top w:val="thinThickThinSmallGap" w:sz="24" w:space="24" w:color="066691"/>
        <w:left w:val="thinThickThinSmallGap" w:sz="24" w:space="24" w:color="066691"/>
        <w:bottom w:val="thinThickThinSmallGap" w:sz="24" w:space="24" w:color="066691"/>
        <w:right w:val="thinThickThinSmallGap" w:sz="24" w:space="24" w:color="066691"/>
      </w:pgBorders>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2E0F9" w14:textId="77777777" w:rsidR="00ED3866" w:rsidRDefault="00ED3866" w:rsidP="00707B49">
      <w:r>
        <w:separator/>
      </w:r>
    </w:p>
  </w:endnote>
  <w:endnote w:type="continuationSeparator" w:id="0">
    <w:p w14:paraId="5A93C2FE" w14:textId="77777777" w:rsidR="00ED3866" w:rsidRDefault="00ED3866" w:rsidP="00707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77ABD" w14:textId="77777777" w:rsidR="00A65D99" w:rsidRDefault="00A65D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9CC70" w14:textId="77777777" w:rsidR="005C3E08" w:rsidRPr="005C3E08" w:rsidRDefault="005C3E08">
    <w:pPr>
      <w:pStyle w:val="Footer"/>
      <w:jc w:val="center"/>
      <w:rPr>
        <w:rFonts w:ascii="Calibri Light" w:hAnsi="Calibri Light" w:cs="Calibri Light"/>
      </w:rPr>
    </w:pPr>
    <w:r w:rsidRPr="005C3E08">
      <w:rPr>
        <w:rFonts w:ascii="Calibri Light" w:hAnsi="Calibri Light" w:cs="Calibri Light"/>
      </w:rPr>
      <w:t xml:space="preserve">Page </w:t>
    </w:r>
    <w:r w:rsidRPr="005C3E08">
      <w:rPr>
        <w:rFonts w:ascii="Calibri Light" w:hAnsi="Calibri Light" w:cs="Calibri Light"/>
        <w:b w:val="0"/>
        <w:bCs/>
      </w:rPr>
      <w:fldChar w:fldCharType="begin"/>
    </w:r>
    <w:r w:rsidRPr="005C3E08">
      <w:rPr>
        <w:rFonts w:ascii="Calibri Light" w:hAnsi="Calibri Light" w:cs="Calibri Light"/>
        <w:bCs/>
      </w:rPr>
      <w:instrText xml:space="preserve"> PAGE </w:instrText>
    </w:r>
    <w:r w:rsidRPr="005C3E08">
      <w:rPr>
        <w:rFonts w:ascii="Calibri Light" w:hAnsi="Calibri Light" w:cs="Calibri Light"/>
        <w:b w:val="0"/>
        <w:bCs/>
      </w:rPr>
      <w:fldChar w:fldCharType="separate"/>
    </w:r>
    <w:r w:rsidR="008B1494">
      <w:rPr>
        <w:rFonts w:ascii="Calibri Light" w:hAnsi="Calibri Light" w:cs="Calibri Light"/>
        <w:bCs/>
        <w:noProof/>
      </w:rPr>
      <w:t>7</w:t>
    </w:r>
    <w:r w:rsidRPr="005C3E08">
      <w:rPr>
        <w:rFonts w:ascii="Calibri Light" w:hAnsi="Calibri Light" w:cs="Calibri Light"/>
        <w:b w:val="0"/>
        <w:bCs/>
      </w:rPr>
      <w:fldChar w:fldCharType="end"/>
    </w:r>
    <w:r w:rsidRPr="005C3E08">
      <w:rPr>
        <w:rFonts w:ascii="Calibri Light" w:hAnsi="Calibri Light" w:cs="Calibri Light"/>
      </w:rPr>
      <w:t xml:space="preserve"> of </w:t>
    </w:r>
    <w:r w:rsidRPr="005C3E08">
      <w:rPr>
        <w:rFonts w:ascii="Calibri Light" w:hAnsi="Calibri Light" w:cs="Calibri Light"/>
        <w:b w:val="0"/>
        <w:bCs/>
      </w:rPr>
      <w:fldChar w:fldCharType="begin"/>
    </w:r>
    <w:r w:rsidRPr="005C3E08">
      <w:rPr>
        <w:rFonts w:ascii="Calibri Light" w:hAnsi="Calibri Light" w:cs="Calibri Light"/>
        <w:bCs/>
      </w:rPr>
      <w:instrText xml:space="preserve"> NUMPAGES  </w:instrText>
    </w:r>
    <w:r w:rsidRPr="005C3E08">
      <w:rPr>
        <w:rFonts w:ascii="Calibri Light" w:hAnsi="Calibri Light" w:cs="Calibri Light"/>
        <w:b w:val="0"/>
        <w:bCs/>
      </w:rPr>
      <w:fldChar w:fldCharType="separate"/>
    </w:r>
    <w:r w:rsidR="008B1494">
      <w:rPr>
        <w:rFonts w:ascii="Calibri Light" w:hAnsi="Calibri Light" w:cs="Calibri Light"/>
        <w:bCs/>
        <w:noProof/>
      </w:rPr>
      <w:t>7</w:t>
    </w:r>
    <w:r w:rsidRPr="005C3E08">
      <w:rPr>
        <w:rFonts w:ascii="Calibri Light" w:hAnsi="Calibri Light" w:cs="Calibri Light"/>
        <w:b w:val="0"/>
        <w:bCs/>
      </w:rPr>
      <w:fldChar w:fldCharType="end"/>
    </w:r>
  </w:p>
  <w:p w14:paraId="1224AF9E" w14:textId="77777777" w:rsidR="00707B49" w:rsidRPr="005C3E08" w:rsidRDefault="00707B49">
    <w:pPr>
      <w:pStyle w:val="Footer"/>
      <w:rPr>
        <w:rFonts w:ascii="Calibri Light" w:hAnsi="Calibri Light" w:cs="Calibri Ligh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4C17B" w14:textId="77777777" w:rsidR="00A65D99" w:rsidRDefault="00A65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625F9" w14:textId="77777777" w:rsidR="00ED3866" w:rsidRDefault="00ED3866" w:rsidP="00707B49">
      <w:r>
        <w:separator/>
      </w:r>
    </w:p>
  </w:footnote>
  <w:footnote w:type="continuationSeparator" w:id="0">
    <w:p w14:paraId="1E991ED6" w14:textId="77777777" w:rsidR="00ED3866" w:rsidRDefault="00ED3866" w:rsidP="00707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B14CF" w14:textId="77777777" w:rsidR="00A65D99" w:rsidRDefault="00A65D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5C6F4" w14:textId="77777777" w:rsidR="00A65D99" w:rsidRDefault="00A65D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47FA1" w14:textId="77777777" w:rsidR="00A65D99" w:rsidRDefault="00A65D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18D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FC3D6D"/>
    <w:multiLevelType w:val="singleLevel"/>
    <w:tmpl w:val="7934305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A5691A"/>
    <w:multiLevelType w:val="hybridMultilevel"/>
    <w:tmpl w:val="A2FC2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905F3"/>
    <w:multiLevelType w:val="singleLevel"/>
    <w:tmpl w:val="7934305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DC7356A"/>
    <w:multiLevelType w:val="singleLevel"/>
    <w:tmpl w:val="7934305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FE92265"/>
    <w:multiLevelType w:val="hybridMultilevel"/>
    <w:tmpl w:val="8234A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E71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6D15AFC"/>
    <w:multiLevelType w:val="hybridMultilevel"/>
    <w:tmpl w:val="A3DCD564"/>
    <w:lvl w:ilvl="0" w:tplc="12103676">
      <w:numFmt w:val="bullet"/>
      <w:lvlText w:val="·"/>
      <w:lvlJc w:val="left"/>
      <w:pPr>
        <w:ind w:left="720" w:hanging="360"/>
      </w:pPr>
      <w:rPr>
        <w:rFonts w:ascii="Comic Sans MS" w:eastAsia="Times New Roman"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2235B0"/>
    <w:multiLevelType w:val="singleLevel"/>
    <w:tmpl w:val="7934305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A1D5A6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A694359"/>
    <w:multiLevelType w:val="singleLevel"/>
    <w:tmpl w:val="793430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D2F2BB0"/>
    <w:multiLevelType w:val="hybridMultilevel"/>
    <w:tmpl w:val="8F74F6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D8C06F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7B60FA"/>
    <w:multiLevelType w:val="singleLevel"/>
    <w:tmpl w:val="79343052"/>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28C6616"/>
    <w:multiLevelType w:val="hybridMultilevel"/>
    <w:tmpl w:val="E132DB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3F077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4EB84187"/>
    <w:multiLevelType w:val="hybridMultilevel"/>
    <w:tmpl w:val="0884F99A"/>
    <w:lvl w:ilvl="0" w:tplc="F8B03DEC">
      <w:start w:val="1"/>
      <w:numFmt w:val="lowerRoman"/>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7140DD"/>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53A3639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6DB613F"/>
    <w:multiLevelType w:val="hybridMultilevel"/>
    <w:tmpl w:val="2B302B8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0" w15:restartNumberingAfterBreak="0">
    <w:nsid w:val="5C0F7FEA"/>
    <w:multiLevelType w:val="hybridMultilevel"/>
    <w:tmpl w:val="FF26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E803DF"/>
    <w:multiLevelType w:val="singleLevel"/>
    <w:tmpl w:val="79343052"/>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E4B255E"/>
    <w:multiLevelType w:val="singleLevel"/>
    <w:tmpl w:val="08090001"/>
    <w:lvl w:ilvl="0">
      <w:start w:val="1"/>
      <w:numFmt w:val="bullet"/>
      <w:lvlText w:val=""/>
      <w:lvlJc w:val="left"/>
      <w:pPr>
        <w:tabs>
          <w:tab w:val="num" w:pos="502"/>
        </w:tabs>
        <w:ind w:left="502" w:hanging="360"/>
      </w:pPr>
      <w:rPr>
        <w:rFonts w:ascii="Symbol" w:hAnsi="Symbol" w:hint="default"/>
      </w:rPr>
    </w:lvl>
  </w:abstractNum>
  <w:abstractNum w:abstractNumId="23" w15:restartNumberingAfterBreak="0">
    <w:nsid w:val="672672D4"/>
    <w:multiLevelType w:val="hybridMultilevel"/>
    <w:tmpl w:val="164CA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8A0371"/>
    <w:multiLevelType w:val="hybridMultilevel"/>
    <w:tmpl w:val="50E82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14F4A"/>
    <w:multiLevelType w:val="singleLevel"/>
    <w:tmpl w:val="79343052"/>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97C55BD"/>
    <w:multiLevelType w:val="hybridMultilevel"/>
    <w:tmpl w:val="B98CA262"/>
    <w:lvl w:ilvl="0" w:tplc="3940A17A">
      <w:start w:val="1"/>
      <w:numFmt w:val="decimal"/>
      <w:lvlText w:val="%1)"/>
      <w:lvlJc w:val="left"/>
      <w:pPr>
        <w:ind w:left="720" w:hanging="360"/>
      </w:pPr>
      <w:rPr>
        <w:rFonts w:ascii="Calibri" w:eastAsia="Times New Roman" w:hAnsi="Calibri" w:cs="Calibr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A9758A"/>
    <w:multiLevelType w:val="hybridMultilevel"/>
    <w:tmpl w:val="7E8AE0D6"/>
    <w:lvl w:ilvl="0" w:tplc="71B6E15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3452D5"/>
    <w:multiLevelType w:val="hybridMultilevel"/>
    <w:tmpl w:val="78C810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7D5ACE"/>
    <w:multiLevelType w:val="hybridMultilevel"/>
    <w:tmpl w:val="BBDC67EC"/>
    <w:lvl w:ilvl="0" w:tplc="12103676">
      <w:numFmt w:val="bullet"/>
      <w:lvlText w:val="·"/>
      <w:lvlJc w:val="left"/>
      <w:pPr>
        <w:ind w:left="720" w:hanging="360"/>
      </w:pPr>
      <w:rPr>
        <w:rFonts w:ascii="Comic Sans MS" w:eastAsia="Times New Roman"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8"/>
  </w:num>
  <w:num w:numId="4">
    <w:abstractNumId w:val="0"/>
  </w:num>
  <w:num w:numId="5">
    <w:abstractNumId w:val="15"/>
  </w:num>
  <w:num w:numId="6">
    <w:abstractNumId w:val="22"/>
  </w:num>
  <w:num w:numId="7">
    <w:abstractNumId w:val="12"/>
  </w:num>
  <w:num w:numId="8">
    <w:abstractNumId w:val="1"/>
  </w:num>
  <w:num w:numId="9">
    <w:abstractNumId w:val="13"/>
  </w:num>
  <w:num w:numId="10">
    <w:abstractNumId w:val="10"/>
  </w:num>
  <w:num w:numId="11">
    <w:abstractNumId w:val="21"/>
  </w:num>
  <w:num w:numId="12">
    <w:abstractNumId w:val="8"/>
  </w:num>
  <w:num w:numId="13">
    <w:abstractNumId w:val="25"/>
  </w:num>
  <w:num w:numId="14">
    <w:abstractNumId w:val="3"/>
  </w:num>
  <w:num w:numId="15">
    <w:abstractNumId w:val="4"/>
  </w:num>
  <w:num w:numId="16">
    <w:abstractNumId w:val="17"/>
  </w:num>
  <w:num w:numId="17">
    <w:abstractNumId w:val="16"/>
  </w:num>
  <w:num w:numId="18">
    <w:abstractNumId w:val="20"/>
  </w:num>
  <w:num w:numId="19">
    <w:abstractNumId w:val="27"/>
  </w:num>
  <w:num w:numId="20">
    <w:abstractNumId w:val="5"/>
  </w:num>
  <w:num w:numId="21">
    <w:abstractNumId w:val="23"/>
  </w:num>
  <w:num w:numId="22">
    <w:abstractNumId w:val="7"/>
  </w:num>
  <w:num w:numId="23">
    <w:abstractNumId w:val="29"/>
  </w:num>
  <w:num w:numId="24">
    <w:abstractNumId w:val="28"/>
  </w:num>
  <w:num w:numId="25">
    <w:abstractNumId w:val="2"/>
  </w:num>
  <w:num w:numId="26">
    <w:abstractNumId w:val="26"/>
  </w:num>
  <w:num w:numId="27">
    <w:abstractNumId w:val="11"/>
  </w:num>
  <w:num w:numId="28">
    <w:abstractNumId w:val="14"/>
  </w:num>
  <w:num w:numId="29">
    <w:abstractNumId w:val="19"/>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2F6"/>
    <w:rsid w:val="000D3FB9"/>
    <w:rsid w:val="000D544C"/>
    <w:rsid w:val="000E610E"/>
    <w:rsid w:val="000F3C51"/>
    <w:rsid w:val="001B3D40"/>
    <w:rsid w:val="001E3726"/>
    <w:rsid w:val="002262F6"/>
    <w:rsid w:val="00245259"/>
    <w:rsid w:val="002513A6"/>
    <w:rsid w:val="00277FC2"/>
    <w:rsid w:val="002949A0"/>
    <w:rsid w:val="002B7AB7"/>
    <w:rsid w:val="002C0F8A"/>
    <w:rsid w:val="002C40D1"/>
    <w:rsid w:val="00343EBE"/>
    <w:rsid w:val="00372359"/>
    <w:rsid w:val="00372644"/>
    <w:rsid w:val="003B43B3"/>
    <w:rsid w:val="003C4373"/>
    <w:rsid w:val="0043092F"/>
    <w:rsid w:val="00491344"/>
    <w:rsid w:val="00543C45"/>
    <w:rsid w:val="00563728"/>
    <w:rsid w:val="00595418"/>
    <w:rsid w:val="005B0747"/>
    <w:rsid w:val="005C3E08"/>
    <w:rsid w:val="005C46A1"/>
    <w:rsid w:val="005D28B8"/>
    <w:rsid w:val="00605368"/>
    <w:rsid w:val="00607B85"/>
    <w:rsid w:val="00607BD1"/>
    <w:rsid w:val="00615151"/>
    <w:rsid w:val="00674235"/>
    <w:rsid w:val="0069091E"/>
    <w:rsid w:val="006C15B1"/>
    <w:rsid w:val="006D1CCC"/>
    <w:rsid w:val="006F4D53"/>
    <w:rsid w:val="00700447"/>
    <w:rsid w:val="0070703B"/>
    <w:rsid w:val="00707B49"/>
    <w:rsid w:val="007436AE"/>
    <w:rsid w:val="00765E2F"/>
    <w:rsid w:val="007B1DBA"/>
    <w:rsid w:val="007D18B8"/>
    <w:rsid w:val="007D290C"/>
    <w:rsid w:val="0082051A"/>
    <w:rsid w:val="0083536A"/>
    <w:rsid w:val="008647EA"/>
    <w:rsid w:val="008B1494"/>
    <w:rsid w:val="008B799E"/>
    <w:rsid w:val="0090097C"/>
    <w:rsid w:val="009145CB"/>
    <w:rsid w:val="00915489"/>
    <w:rsid w:val="0095601F"/>
    <w:rsid w:val="00956D6C"/>
    <w:rsid w:val="00A000CA"/>
    <w:rsid w:val="00A1630B"/>
    <w:rsid w:val="00A65D99"/>
    <w:rsid w:val="00A93797"/>
    <w:rsid w:val="00AB550B"/>
    <w:rsid w:val="00AD1618"/>
    <w:rsid w:val="00AF4718"/>
    <w:rsid w:val="00B06D08"/>
    <w:rsid w:val="00B40D68"/>
    <w:rsid w:val="00B426EC"/>
    <w:rsid w:val="00B53B34"/>
    <w:rsid w:val="00BA36C2"/>
    <w:rsid w:val="00C17B80"/>
    <w:rsid w:val="00C6598D"/>
    <w:rsid w:val="00DD5BAB"/>
    <w:rsid w:val="00E05D66"/>
    <w:rsid w:val="00E069F4"/>
    <w:rsid w:val="00E40F5D"/>
    <w:rsid w:val="00E50203"/>
    <w:rsid w:val="00E545F0"/>
    <w:rsid w:val="00E8537E"/>
    <w:rsid w:val="00ED3866"/>
    <w:rsid w:val="00EE14E6"/>
    <w:rsid w:val="00F21D7B"/>
    <w:rsid w:val="00F50B83"/>
    <w:rsid w:val="00F80A10"/>
    <w:rsid w:val="00FE2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675DE3"/>
  <w15:chartTrackingRefBased/>
  <w15:docId w15:val="{75A26248-82DC-4C61-8426-EA7A22A65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b/>
      <w:lang w:eastAsia="en-US"/>
    </w:rPr>
  </w:style>
  <w:style w:type="paragraph" w:styleId="Heading1">
    <w:name w:val="heading 1"/>
    <w:basedOn w:val="Normal"/>
    <w:next w:val="Normal"/>
    <w:qFormat/>
    <w:pPr>
      <w:keepNext/>
      <w:outlineLvl w:val="0"/>
    </w:pPr>
    <w:rPr>
      <w:b w:val="0"/>
      <w:sz w:val="28"/>
    </w:rPr>
  </w:style>
  <w:style w:type="paragraph" w:styleId="Heading2">
    <w:name w:val="heading 2"/>
    <w:basedOn w:val="Normal"/>
    <w:next w:val="Normal"/>
    <w:link w:val="Heading2Char"/>
    <w:semiHidden/>
    <w:unhideWhenUsed/>
    <w:qFormat/>
    <w:rsid w:val="00B53B3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qFormat/>
    <w:pPr>
      <w:keepNext/>
      <w:tabs>
        <w:tab w:val="left" w:pos="8160"/>
      </w:tabs>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i/>
      <w:sz w:val="28"/>
    </w:rPr>
  </w:style>
  <w:style w:type="paragraph" w:styleId="BalloonText">
    <w:name w:val="Balloon Text"/>
    <w:basedOn w:val="Normal"/>
    <w:semiHidden/>
    <w:rsid w:val="002262F6"/>
    <w:rPr>
      <w:rFonts w:ascii="Tahoma" w:hAnsi="Tahoma" w:cs="Tahoma"/>
      <w:sz w:val="16"/>
      <w:szCs w:val="16"/>
    </w:rPr>
  </w:style>
  <w:style w:type="paragraph" w:styleId="BodyText">
    <w:name w:val="Body Text"/>
    <w:basedOn w:val="Normal"/>
    <w:rsid w:val="00F21D7B"/>
    <w:pPr>
      <w:jc w:val="center"/>
    </w:pPr>
    <w:rPr>
      <w:rFonts w:ascii="Arial" w:hAnsi="Arial"/>
      <w:color w:val="FF0000"/>
      <w:sz w:val="24"/>
    </w:rPr>
  </w:style>
  <w:style w:type="paragraph" w:styleId="Header">
    <w:name w:val="header"/>
    <w:basedOn w:val="Normal"/>
    <w:link w:val="HeaderChar"/>
    <w:rsid w:val="00707B49"/>
    <w:pPr>
      <w:tabs>
        <w:tab w:val="center" w:pos="4513"/>
        <w:tab w:val="right" w:pos="9026"/>
      </w:tabs>
    </w:pPr>
  </w:style>
  <w:style w:type="character" w:customStyle="1" w:styleId="HeaderChar">
    <w:name w:val="Header Char"/>
    <w:link w:val="Header"/>
    <w:rsid w:val="00707B49"/>
    <w:rPr>
      <w:b/>
      <w:lang w:eastAsia="en-US"/>
    </w:rPr>
  </w:style>
  <w:style w:type="paragraph" w:styleId="Footer">
    <w:name w:val="footer"/>
    <w:basedOn w:val="Normal"/>
    <w:link w:val="FooterChar"/>
    <w:uiPriority w:val="99"/>
    <w:rsid w:val="00707B49"/>
    <w:pPr>
      <w:tabs>
        <w:tab w:val="center" w:pos="4513"/>
        <w:tab w:val="right" w:pos="9026"/>
      </w:tabs>
    </w:pPr>
  </w:style>
  <w:style w:type="character" w:customStyle="1" w:styleId="FooterChar">
    <w:name w:val="Footer Char"/>
    <w:link w:val="Footer"/>
    <w:uiPriority w:val="99"/>
    <w:rsid w:val="00707B49"/>
    <w:rPr>
      <w:b/>
      <w:lang w:eastAsia="en-US"/>
    </w:rPr>
  </w:style>
  <w:style w:type="table" w:styleId="TableGrid">
    <w:name w:val="Table Grid"/>
    <w:basedOn w:val="TableNormal"/>
    <w:uiPriority w:val="59"/>
    <w:rsid w:val="005C3E0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53B34"/>
    <w:pPr>
      <w:keepLines/>
      <w:spacing w:before="240" w:line="259" w:lineRule="auto"/>
      <w:outlineLvl w:val="9"/>
    </w:pPr>
    <w:rPr>
      <w:rFonts w:asciiTheme="majorHAnsi" w:eastAsiaTheme="majorEastAsia" w:hAnsiTheme="majorHAnsi" w:cstheme="majorBidi"/>
      <w:color w:val="2E74B5" w:themeColor="accent1" w:themeShade="BF"/>
      <w:sz w:val="32"/>
      <w:szCs w:val="32"/>
      <w:lang w:eastAsia="en-GB"/>
    </w:rPr>
  </w:style>
  <w:style w:type="character" w:customStyle="1" w:styleId="Heading2Char">
    <w:name w:val="Heading 2 Char"/>
    <w:basedOn w:val="DefaultParagraphFont"/>
    <w:link w:val="Heading2"/>
    <w:semiHidden/>
    <w:rsid w:val="00B53B34"/>
    <w:rPr>
      <w:rFonts w:asciiTheme="majorHAnsi" w:eastAsiaTheme="majorEastAsia" w:hAnsiTheme="majorHAnsi" w:cstheme="majorBidi"/>
      <w:b/>
      <w:color w:val="2E74B5" w:themeColor="accent1" w:themeShade="BF"/>
      <w:sz w:val="26"/>
      <w:szCs w:val="26"/>
      <w:lang w:eastAsia="en-US"/>
    </w:rPr>
  </w:style>
  <w:style w:type="paragraph" w:styleId="TOC1">
    <w:name w:val="toc 1"/>
    <w:basedOn w:val="Normal"/>
    <w:next w:val="Normal"/>
    <w:autoRedefine/>
    <w:uiPriority w:val="39"/>
    <w:rsid w:val="00B53B34"/>
    <w:pPr>
      <w:spacing w:after="100"/>
    </w:pPr>
  </w:style>
  <w:style w:type="paragraph" w:styleId="TOC2">
    <w:name w:val="toc 2"/>
    <w:basedOn w:val="Normal"/>
    <w:next w:val="Normal"/>
    <w:autoRedefine/>
    <w:uiPriority w:val="39"/>
    <w:rsid w:val="00B53B34"/>
    <w:pPr>
      <w:spacing w:after="100"/>
      <w:ind w:left="200"/>
    </w:pPr>
  </w:style>
  <w:style w:type="character" w:styleId="Hyperlink">
    <w:name w:val="Hyperlink"/>
    <w:basedOn w:val="DefaultParagraphFont"/>
    <w:uiPriority w:val="99"/>
    <w:unhideWhenUsed/>
    <w:rsid w:val="00B53B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44522158-faf1-4c2c-931b-79876e64f59e">PKJCD2QJRHPD-50268064-115401</_dlc_DocId>
    <_dlc_DocIdUrl xmlns="44522158-faf1-4c2c-931b-79876e64f59e">
      <Url>https://darringtonschool.sharepoint.com/sites/AdminShared/_layouts/15/DocIdRedir.aspx?ID=PKJCD2QJRHPD-50268064-115401</Url>
      <Description>PKJCD2QJRHPD-50268064-115401</Description>
    </_dlc_DocIdUrl>
    <TaxCatchAll xmlns="44522158-faf1-4c2c-931b-79876e64f59e" xsi:nil="true"/>
    <lcf76f155ced4ddcb4097134ff3c332f xmlns="0ed30cee-1070-48c4-a7e9-ca00046d49a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0C53823B0B2AC47ACFB6BBEEFBE2C3C" ma:contentTypeVersion="18" ma:contentTypeDescription="Create a new document." ma:contentTypeScope="" ma:versionID="20f1618ea8008a9998bce106eba856a6">
  <xsd:schema xmlns:xsd="http://www.w3.org/2001/XMLSchema" xmlns:xs="http://www.w3.org/2001/XMLSchema" xmlns:p="http://schemas.microsoft.com/office/2006/metadata/properties" xmlns:ns2="44522158-faf1-4c2c-931b-79876e64f59e" xmlns:ns3="0ed30cee-1070-48c4-a7e9-ca00046d49a3" targetNamespace="http://schemas.microsoft.com/office/2006/metadata/properties" ma:root="true" ma:fieldsID="b05fa619d8048c5724de73a723fa9a6b" ns2:_="" ns3:_="">
    <xsd:import namespace="44522158-faf1-4c2c-931b-79876e64f59e"/>
    <xsd:import namespace="0ed30cee-1070-48c4-a7e9-ca00046d49a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2:SharedWithUsers" minOccurs="0"/>
                <xsd:element ref="ns2:SharedWithDetails"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522158-faf1-4c2c-931b-79876e64f59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bec2ec37-e537-4e29-b765-985901019b6d}" ma:internalName="TaxCatchAll" ma:showField="CatchAllData" ma:web="44522158-faf1-4c2c-931b-79876e64f59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ed30cee-1070-48c4-a7e9-ca00046d49a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0084ac0-3aa7-4373-a29b-3b904f83cd1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5F2D08-5FA7-41CE-BA4D-3DAC9466E1A5}">
  <ds:schemaRefs>
    <ds:schemaRef ds:uri="http://schemas.openxmlformats.org/officeDocument/2006/bibliography"/>
  </ds:schemaRefs>
</ds:datastoreItem>
</file>

<file path=customXml/itemProps2.xml><?xml version="1.0" encoding="utf-8"?>
<ds:datastoreItem xmlns:ds="http://schemas.openxmlformats.org/officeDocument/2006/customXml" ds:itemID="{4383F9F2-09B8-4C95-B7CD-1432D9AF9F20}">
  <ds:schemaRefs>
    <ds:schemaRef ds:uri="http://schemas.microsoft.com/office/2006/metadata/properties"/>
    <ds:schemaRef ds:uri="http://schemas.microsoft.com/office/infopath/2007/PartnerControls"/>
    <ds:schemaRef ds:uri="44522158-faf1-4c2c-931b-79876e64f59e"/>
    <ds:schemaRef ds:uri="0ed30cee-1070-48c4-a7e9-ca00046d49a3"/>
  </ds:schemaRefs>
</ds:datastoreItem>
</file>

<file path=customXml/itemProps3.xml><?xml version="1.0" encoding="utf-8"?>
<ds:datastoreItem xmlns:ds="http://schemas.openxmlformats.org/officeDocument/2006/customXml" ds:itemID="{194F4807-E1D0-4F75-A2A9-B22506143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522158-faf1-4c2c-931b-79876e64f59e"/>
    <ds:schemaRef ds:uri="0ed30cee-1070-48c4-a7e9-ca00046d4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7B8F23-D715-41AA-85F0-67B9863838A7}">
  <ds:schemaRefs>
    <ds:schemaRef ds:uri="http://schemas.microsoft.com/sharepoint/events"/>
  </ds:schemaRefs>
</ds:datastoreItem>
</file>

<file path=customXml/itemProps5.xml><?xml version="1.0" encoding="utf-8"?>
<ds:datastoreItem xmlns:ds="http://schemas.openxmlformats.org/officeDocument/2006/customXml" ds:itemID="{F53E6470-4EA3-425E-9B6D-2661FF430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2629</Words>
  <Characters>14988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DARRINGTON CE PRIMARY SCHOOL</vt:lpstr>
    </vt:vector>
  </TitlesOfParts>
  <Company>Smawthorne Henry Moore</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DARRINGTON CE PRIMARY SCHOOL</dc:title>
  <dc:subject/>
  <dc:creator>Darrington CE Primary School</dc:creator>
  <cp:keywords/>
  <cp:lastModifiedBy>Chris Lunn</cp:lastModifiedBy>
  <cp:revision>5</cp:revision>
  <cp:lastPrinted>2024-10-11T10:17:00Z</cp:lastPrinted>
  <dcterms:created xsi:type="dcterms:W3CDTF">2024-09-24T12:19:00Z</dcterms:created>
  <dcterms:modified xsi:type="dcterms:W3CDTF">2025-09-16T11:27:00Z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0x010100C0C53823B0B2AC47ACFB6BBEEFBE2C3C</vt:lpwstr>
  </property>
  <property fmtid="{D5CDD505-2E9C-101B-9397-08002B2CF9AE}" pid="3" name="Order">
    <vt:r8>112600</vt:r8>
  </property>
  <property fmtid="{D5CDD505-2E9C-101B-9397-08002B2CF9AE}" pid="4" name="_dlc_DocIdItemGuid">
    <vt:lpwstr>3fbbe37d-ab36-49c2-905b-2d51cb408745</vt:lpwstr>
  </property>
  <property fmtid="{D5CDD505-2E9C-101B-9397-08002B2CF9AE}" pid="5" name="MediaServiceImageTags">
    <vt:lpwstr/>
  </property>
</Properties>
</file>